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ascii="Times New Roman" w:cs="Times New Roman" w:hAnsiTheme="minorEastAsia"/>
          <w:b/>
          <w:sz w:val="32"/>
          <w:szCs w:val="32"/>
        </w:rPr>
        <w:t>2月2</w:t>
      </w:r>
      <w:r>
        <w:rPr>
          <w:rFonts w:hint="eastAsia" w:ascii="Times New Roman" w:cs="Times New Roman" w:hAnsiTheme="minorEastAsia"/>
          <w:b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ascii="Times New Roman" w:cs="Times New Roman" w:hAnsiTheme="minorEastAsia"/>
          <w:b/>
          <w:sz w:val="32"/>
          <w:szCs w:val="32"/>
        </w:rPr>
        <w:t>日一模前理综化学训练卷（4）-答案解析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>【答案】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1.  </w:t>
      </w:r>
      <w:r>
        <w:rPr>
          <w:rFonts w:ascii="Times New Roman" w:cs="Times New Roman" w:hAnsiTheme="minorEastAsia"/>
        </w:rPr>
        <w:t xml:space="preserve">C     </w:t>
      </w:r>
      <w:r>
        <w:rPr>
          <w:rFonts w:ascii="Times New Roman" w:cs="Times New Roman" w:hAnsiTheme="minorEastAsia"/>
          <w:color w:val="3333FF"/>
        </w:rPr>
        <w:t xml:space="preserve">2.  </w:t>
      </w:r>
      <w:r>
        <w:rPr>
          <w:rFonts w:ascii="Times New Roman" w:cs="Times New Roman" w:hAnsiTheme="minorEastAsia"/>
        </w:rPr>
        <w:t xml:space="preserve">D    </w:t>
      </w:r>
      <w:r>
        <w:rPr>
          <w:rFonts w:ascii="Times New Roman" w:cs="Times New Roman" w:hAnsiTheme="minorEastAsia"/>
          <w:color w:val="3333FF"/>
        </w:rPr>
        <w:t xml:space="preserve">3.  </w:t>
      </w:r>
      <w:r>
        <w:rPr>
          <w:rFonts w:ascii="Times New Roman" w:cs="Times New Roman" w:hAnsiTheme="minorEastAsia"/>
        </w:rPr>
        <w:t xml:space="preserve">A     </w:t>
      </w:r>
      <w:r>
        <w:rPr>
          <w:rFonts w:ascii="Times New Roman" w:cs="Times New Roman" w:hAnsiTheme="minorEastAsia"/>
          <w:color w:val="3333FF"/>
        </w:rPr>
        <w:t xml:space="preserve">4.  </w:t>
      </w:r>
      <w:r>
        <w:rPr>
          <w:rFonts w:ascii="Times New Roman" w:cs="Times New Roman" w:hAnsiTheme="minorEastAsia"/>
        </w:rPr>
        <w:t xml:space="preserve">B    </w:t>
      </w:r>
      <w:r>
        <w:rPr>
          <w:rFonts w:ascii="Times New Roman" w:cs="Times New Roman" w:hAnsiTheme="minorEastAsia"/>
          <w:color w:val="3333FF"/>
        </w:rPr>
        <w:t xml:space="preserve">5.  </w:t>
      </w:r>
      <w:r>
        <w:rPr>
          <w:rFonts w:ascii="Times New Roman" w:cs="Times New Roman" w:hAnsiTheme="minorEastAsia"/>
        </w:rPr>
        <w:t xml:space="preserve">B      </w:t>
      </w:r>
      <w:r>
        <w:rPr>
          <w:rFonts w:ascii="Times New Roman" w:cs="Times New Roman" w:hAnsiTheme="minorEastAsia"/>
          <w:color w:val="3333FF"/>
        </w:rPr>
        <w:t xml:space="preserve">6.  </w:t>
      </w:r>
      <w:r>
        <w:rPr>
          <w:rFonts w:ascii="Times New Roman" w:cs="Times New Roman" w:hAnsiTheme="minorEastAsia"/>
        </w:rPr>
        <w:t>C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ascii="Times New Roman" w:cs="Times New Roman" w:hAnsiTheme="minorEastAsia"/>
          <w:color w:val="3333FF"/>
        </w:rPr>
        <w:t xml:space="preserve">7.  </w:t>
      </w:r>
      <w:r>
        <w:rPr>
          <w:rFonts w:ascii="Times New Roman" w:cs="Times New Roman" w:hAnsiTheme="minorEastAsia"/>
        </w:rPr>
        <w:t>C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8.  </w:t>
      </w:r>
      <w:r>
        <w:rPr>
          <w:rFonts w:ascii="Times New Roman" w:cs="Times New Roman" w:hAnsiTheme="minorEastAsia"/>
        </w:rPr>
        <w:t>(1)坩埚和泥三角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ascii="Times New Roman" w:cs="Times New Roman" w:hAnsiTheme="minorEastAsia"/>
        </w:rPr>
        <w:t>(2)</w:t>
      </w:r>
      <m:oMath>
        <m:r>
          <m:rPr>
            <m:sty m:val="p"/>
          </m:rPr>
          <w:rPr>
            <w:rFonts w:ascii="Cambria Math" w:hAnsiTheme="minorEastAsia"/>
          </w:rPr>
          <m:t>NaOH</m:t>
        </m:r>
      </m:oMath>
      <w:r>
        <w:rPr>
          <w:rFonts w:ascii="Times New Roman" w:cs="Times New Roman" w:hAnsiTheme="minorEastAsia"/>
        </w:rPr>
        <w:t>溶液， 浓硫酸</w:t>
      </w:r>
    </w:p>
    <w:p>
      <w:pPr>
        <w:jc w:val="left"/>
      </w:pPr>
      <w:r>
        <w:rPr>
          <w:rFonts w:ascii="Times New Roman" w:cs="Times New Roman" w:hAnsiTheme="minorEastAsia"/>
        </w:rPr>
        <w:t>(3)①G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 xml:space="preserve"> D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 xml:space="preserve"> E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 xml:space="preserve"> D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>F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 xml:space="preserve"> H</w:t>
      </w:r>
    </w:p>
    <w:p>
      <w:pPr>
        <w:jc w:val="left"/>
      </w:pPr>
      <w:r>
        <w:rPr>
          <w:rFonts w:ascii="Times New Roman" w:cs="Times New Roman" w:hAnsiTheme="minorEastAsia"/>
        </w:rPr>
        <w:t>②</w:t>
      </w:r>
      <m:oMath>
        <m:r>
          <m:rPr>
            <m:sty m:val="p"/>
          </m:rPr>
          <w:rPr>
            <w:rFonts w:ascii="Cambria Math" w:hAnsiTheme="minorEastAsia"/>
          </w:rPr>
          <m:t>5S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+2Mn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2M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+5S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jc w:val="left"/>
      </w:pPr>
      <w:r>
        <w:rPr>
          <w:rFonts w:ascii="Times New Roman" w:cs="Times New Roman" w:hAnsiTheme="minorEastAsia"/>
        </w:rPr>
        <w:t>③连接在E后面的D中品红溶液不褪色,F中的澄清石灰水变浑浊</w:t>
      </w:r>
    </w:p>
    <w:p>
      <w:pPr>
        <w:jc w:val="left"/>
      </w:pPr>
      <w:r>
        <w:rPr>
          <w:rFonts w:ascii="Times New Roman" w:cs="Times New Roman" w:hAnsiTheme="minorEastAsia"/>
        </w:rPr>
        <w:t>④</w:t>
      </w:r>
      <m:oMath>
        <m:r>
          <m:rPr>
            <m:sty m:val="p"/>
          </m:rPr>
          <w:rPr>
            <w:rFonts w:ascii="Cambria Math" w:hAnsiTheme="minorEastAsia"/>
          </w:rPr>
          <m:t>CaS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+CO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sty m:val="p"/>
              </m:rPr>
              <w:rPr>
                <w:rFonts w:ascii="Cambria Math" w:hAnsiTheme="minorEastAsia"/>
              </w:rPr>
              <m:t>高温 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CaO+S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jc w:val="left"/>
      </w:pPr>
      <w:r>
        <w:rPr>
          <w:rFonts w:ascii="Times New Roman" w:cs="Times New Roman" w:hAnsiTheme="minorEastAsia"/>
        </w:rPr>
        <w:t>(4)</w:t>
      </w:r>
      <m:oMath>
        <m:r>
          <m:rPr>
            <m:sty m:val="p"/>
          </m:rPr>
          <w:rPr>
            <w:rFonts w:ascii="Cambria Math" w:hAnsiTheme="minorEastAsia"/>
          </w:rPr>
          <m:t>CaS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+4CO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sty m:val="p"/>
              </m:rPr>
              <w:rPr>
                <w:rFonts w:ascii="Cambria Math" w:hAnsiTheme="minorEastAsia"/>
              </w:rPr>
              <m:t>高温 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CaS+4C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9.  </w:t>
      </w:r>
      <w:r>
        <w:rPr>
          <w:rFonts w:ascii="Times New Roman" w:cs="Times New Roman" w:hAnsiTheme="minorEastAsia"/>
        </w:rPr>
        <w:t>(1)</w:t>
      </w:r>
      <m:oMath>
        <m:r>
          <m:rPr>
            <m:sty m:val="p"/>
          </m:rPr>
          <w:rPr>
            <w:rFonts w:ascii="Cambria Math" w:hAnsiTheme="minorEastAsia"/>
          </w:rPr>
          <m:t>+3</m:t>
        </m:r>
      </m:oMath>
      <w:r>
        <w:rPr>
          <w:rFonts w:hint="eastAsia"/>
        </w:rPr>
        <w:t xml:space="preserve"> </w:t>
      </w:r>
      <w:r>
        <w:t xml:space="preserve">     </w:t>
      </w:r>
      <w:r>
        <w:rPr>
          <w:rFonts w:ascii="Times New Roman" w:cs="Times New Roman" w:hAnsiTheme="minorEastAsia"/>
        </w:rPr>
        <w:t>(2)乙醇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ascii="Times New Roman" w:cs="Times New Roman" w:hAnsiTheme="minorEastAsia"/>
        </w:rPr>
        <w:t>(3)D</w:t>
      </w:r>
    </w:p>
    <w:p>
      <w:pPr>
        <w:jc w:val="left"/>
      </w:pPr>
      <w:r>
        <w:rPr>
          <w:rFonts w:ascii="Times New Roman" w:cs="Times New Roman" w:hAnsiTheme="minorEastAsia"/>
        </w:rPr>
        <w:t>(4)</w:t>
      </w:r>
      <m:oMath>
        <m:r>
          <m:rPr>
            <m:sty m:val="p"/>
          </m:rPr>
          <w:rPr>
            <w:rFonts w:ascii="Cambria Math" w:hAnsiTheme="minorEastAsia"/>
          </w:rPr>
          <m:t>HCOONa+NaOH+2S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</w:p>
    <w:p>
      <w:pPr>
        <w:jc w:val="left"/>
      </w:pPr>
      <w:r>
        <w:rPr>
          <w:rFonts w:ascii="Times New Roman" w:cs="Times New Roman" w:hAnsiTheme="minorEastAsia"/>
        </w:rPr>
        <w:t>(5)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为碱性物质,提高"保险粉"的稳定性</w:t>
      </w:r>
    </w:p>
    <w:p>
      <w:pPr>
        <w:jc w:val="left"/>
      </w:pPr>
      <w:r>
        <w:rPr>
          <w:rFonts w:ascii="Times New Roman" w:cs="Times New Roman" w:hAnsiTheme="minorEastAsia"/>
        </w:rPr>
        <w:t>(6)①</w:t>
      </w:r>
      <m:oMath>
        <m:r>
          <m:rPr>
            <m:sty m:val="p"/>
          </m:rPr>
          <w:rPr>
            <w:rFonts w:ascii="Cambria Math" w:hAnsiTheme="minorEastAsia"/>
          </w:rPr>
          <m:t>c(HS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)&gt;c(S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)&gt;c(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</w:p>
    <w:p>
      <w:pPr>
        <w:jc w:val="left"/>
      </w:pPr>
      <w:r>
        <w:rPr>
          <w:rFonts w:ascii="Times New Roman" w:cs="Times New Roman" w:hAnsiTheme="minorEastAsia"/>
        </w:rPr>
        <w:t>②</w:t>
      </w:r>
      <m:oMath>
        <m:r>
          <m:rPr>
            <m:sty m:val="p"/>
          </m:rPr>
          <w:rPr>
            <w:rFonts w:ascii="Cambria Math" w:hAnsiTheme="minorEastAsia"/>
          </w:rPr>
          <m:t>2HS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+2S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</m:oMath>
    </w:p>
    <w:p>
      <w:pPr>
        <w:jc w:val="left"/>
      </w:pPr>
      <w:r>
        <w:rPr>
          <w:rFonts w:ascii="Times New Roman" w:cs="Times New Roman" w:hAnsiTheme="minorEastAsia"/>
        </w:rPr>
        <w:t>(7)</w:t>
      </w:r>
      <m:oMath>
        <m:r>
          <m:rPr>
            <m:sty m:val="p"/>
          </m:rPr>
          <w:rPr>
            <w:rFonts w:ascii="Cambria Math" w:hAnsiTheme="minorEastAsia"/>
          </w:rPr>
          <m:t>1.25×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-3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10. </w:t>
      </w:r>
      <w:r>
        <w:rPr>
          <w:rFonts w:ascii="Times New Roman" w:cs="Times New Roman" w:hAnsiTheme="minorEastAsia"/>
        </w:rPr>
        <w:t>(1)①</w:t>
      </w:r>
      <m:oMath>
        <m:r>
          <m:rPr>
            <m:sty m:val="p"/>
          </m:rPr>
          <w:rPr>
            <w:rFonts w:ascii="Cambria Math" w:hAnsiTheme="minorEastAsia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 xml:space="preserve">，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1正 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2正 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2逆 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1逆 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</w:t>
      </w:r>
      <w:r>
        <w:t xml:space="preserve">   </w:t>
      </w:r>
      <w:r>
        <w:rPr>
          <w:rFonts w:ascii="Times New Roman" w:cs="Times New Roman" w:hAnsiTheme="minorEastAsia"/>
        </w:rPr>
        <w:t>②</w:t>
      </w:r>
      <m:oMath>
        <m:r>
          <m:rPr>
            <m:sty m:val="p"/>
          </m:rPr>
          <w:rPr>
            <w:rFonts w:ascii="Cambria Math" w:hAnsiTheme="minorEastAsia"/>
          </w:rPr>
          <m:t>&lt;</m:t>
        </m:r>
      </m:oMath>
    </w:p>
    <w:p>
      <w:pPr>
        <w:jc w:val="left"/>
      </w:pPr>
      <w:r>
        <w:rPr>
          <w:rFonts w:ascii="Times New Roman" w:cs="Times New Roman" w:hAnsiTheme="minorEastAsia"/>
        </w:rPr>
        <w:t>(2)①</w:t>
      </w:r>
      <m:oMath>
        <m:r>
          <w:rPr>
            <w:rFonts w:ascii="Cambria Math" w:hAnsi="Cambria Math"/>
          </w:rPr>
          <m:t>BD</m:t>
        </m:r>
      </m:oMath>
      <w:r>
        <w:rPr>
          <w:rFonts w:ascii="Times New Roman" w:cs="Times New Roman" w:hAnsiTheme="minorEastAsia"/>
        </w:rPr>
        <w:t>， 图中只有</w:t>
      </w:r>
      <m:oMath>
        <m:r>
          <w:rPr>
            <w:rFonts w:ascii="Cambria Math" w:hAnsi="Cambria Math"/>
          </w:rPr>
          <m:t>D</m:t>
        </m:r>
      </m:oMath>
      <w:r>
        <w:rPr>
          <w:rFonts w:ascii="Times New Roman" w:cs="Times New Roman" w:hAnsiTheme="minorEastAsia"/>
        </w:rPr>
        <w:t>点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的消耗速率是</w:t>
      </w:r>
      <m:oMath>
        <m:r>
          <w:rPr>
            <w:rFonts w:ascii="Cambria Math" w:hAnsi="Cambria Math"/>
          </w:rPr>
          <m:t>B</m:t>
        </m:r>
      </m:oMath>
      <w:r>
        <w:rPr>
          <w:rFonts w:ascii="Times New Roman" w:cs="Times New Roman" w:hAnsiTheme="minorEastAsia"/>
        </w:rPr>
        <w:t>点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的消耗速率的</w:t>
      </w:r>
      <m:oMath>
        <m:r>
          <w:rPr>
            <w:rFonts w:ascii="Cambria Math" w:hAnsi="Cambria Math"/>
          </w:rPr>
          <m:t>2</m:t>
        </m:r>
      </m:oMath>
      <w:r>
        <w:rPr>
          <w:rFonts w:ascii="Times New Roman" w:cs="Times New Roman" w:hAnsiTheme="minorEastAsia"/>
        </w:rPr>
        <w:t>倍,所以表示达到化学平衡状态的点是</w:t>
      </w:r>
      <m:oMath>
        <m:r>
          <w:rPr>
            <w:rFonts w:ascii="Cambria Math" w:hAnsi="Cambria Math"/>
          </w:rPr>
          <m:t>BD</m:t>
        </m:r>
      </m:oMath>
    </w:p>
    <w:p>
      <w:pPr>
        <w:jc w:val="left"/>
      </w:pPr>
      <w:r>
        <w:rPr>
          <w:rFonts w:ascii="Times New Roman" w:cs="Times New Roman" w:hAnsiTheme="minorEastAsia"/>
        </w:rPr>
        <w:t>②</w:t>
      </w:r>
      <m:oMath>
        <m:r>
          <m:rPr>
            <m:sty m:val="p"/>
          </m:rPr>
          <w:rPr>
            <w:rFonts w:ascii="Cambria Math" w:hAnsiTheme="minorEastAsia"/>
          </w:rPr>
          <m:t>(2×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-9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)/(a-0.02)</m:t>
        </m:r>
      </m:oMath>
      <w:r>
        <w:rPr>
          <w:rFonts w:ascii="Times New Roman" w:cs="Times New Roman" w:hAnsiTheme="minorEastAsia"/>
        </w:rPr>
        <w:t xml:space="preserve">， </w:t>
      </w:r>
      <m:oMath>
        <m:r>
          <m:rPr>
            <m:sty m:val="p"/>
          </m:rPr>
          <w:rPr>
            <w:rFonts w:ascii="Cambria Math" w:hAnsiTheme="minorEastAsia"/>
          </w:rPr>
          <m:t>21.5a</m:t>
        </m:r>
      </m:oMath>
      <w:r>
        <w:rPr>
          <w:rFonts w:ascii="Times New Roman" w:cs="Times New Roman" w:hAnsiTheme="minorEastAsia"/>
        </w:rPr>
        <w:t>或</w:t>
      </w:r>
      <m:oMath>
        <m:r>
          <m:rPr>
            <m:sty m:val="p"/>
          </m:rPr>
          <w:rPr>
            <w:rFonts w:ascii="Cambria Math" w:hAnsiTheme="minorEastAsia"/>
          </w:rPr>
          <m:t>200a/9.3</m:t>
        </m:r>
      </m:oMath>
      <w:r>
        <w:rPr>
          <w:rFonts w:ascii="Times New Roman" w:cs="Times New Roman" w:hAnsiTheme="minorEastAsia"/>
        </w:rPr>
        <w:t>或</w:t>
      </w:r>
      <m:oMath>
        <m:r>
          <m:rPr>
            <m:sty m:val="p"/>
          </m:rPr>
          <w:rPr>
            <w:rFonts w:ascii="Cambria Math" w:hAnsiTheme="minorEastAsia"/>
          </w:rPr>
          <m:t>2000a/93</m:t>
        </m:r>
      </m:oMath>
    </w:p>
    <w:p>
      <w:pPr>
        <w:jc w:val="left"/>
      </w:pPr>
      <w:r>
        <w:rPr>
          <w:rFonts w:ascii="Times New Roman" w:cs="Times New Roman" w:hAnsiTheme="minorEastAsia"/>
        </w:rPr>
        <w:t>③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 xml:space="preserve">， </w:t>
      </w:r>
      <m:oMath>
        <m:r>
          <m:rPr>
            <m:sty m:val="p"/>
          </m:rPr>
          <w:rPr>
            <w:rFonts w:ascii="Cambria Math" w:hAnsiTheme="minorEastAsia"/>
          </w:rPr>
          <m:t>NO+6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+5e-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11. </w:t>
      </w:r>
      <w:r>
        <w:rPr>
          <w:rFonts w:ascii="Times New Roman" w:cs="Times New Roman" w:hAnsiTheme="minorEastAsia"/>
        </w:rPr>
        <w:t>(1)</w:t>
      </w:r>
      <w:r>
        <w:drawing>
          <wp:inline distT="0" distB="0" distL="0" distR="0">
            <wp:extent cx="1135380" cy="455295"/>
            <wp:effectExtent l="0" t="0" r="0" b="0"/>
            <wp:docPr id="38731" name="图片 38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1" name="图片 3873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5522" cy="455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</w:t>
      </w:r>
      <w:r>
        <w:rPr>
          <w:rFonts w:ascii="Times New Roman" w:cs="Times New Roman" w:hAnsiTheme="minorEastAsia"/>
        </w:rPr>
        <w:t>(2)</w:t>
      </w:r>
      <m:oMath>
        <m:r>
          <w:rPr>
            <w:rFonts w:ascii="Cambria Math" w:hAnsi="Cambria Math"/>
          </w:rPr>
          <m:t>7</m:t>
        </m:r>
      </m:oMath>
      <w:r>
        <w:rPr>
          <w:rFonts w:ascii="Times New Roman" w:cs="Times New Roman" w:hAnsiTheme="minorEastAsia"/>
        </w:rPr>
        <w:t xml:space="preserve">， 直线形， 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 xml:space="preserve">， </w:t>
      </w:r>
      <m:oMath>
        <m:r>
          <m:rPr>
            <m:sty m:val="p"/>
          </m:rPr>
          <w:rPr>
            <w:rFonts w:ascii="Cambria Math" w:hAnsiTheme="minorEastAsia"/>
          </w:rPr>
          <m:t>CC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(或</w:t>
      </w:r>
      <m:oMath>
        <m:r>
          <m:rPr>
            <m:sty m:val="p"/>
          </m:rPr>
          <w:rPr>
            <w:rFonts w:ascii="Cambria Math" w:hAnsiTheme="minorEastAsia"/>
          </w:rPr>
          <m:t>Si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等)</w:t>
      </w:r>
    </w:p>
    <w:p>
      <w:pPr>
        <w:jc w:val="left"/>
      </w:pPr>
      <w:r>
        <w:rPr>
          <w:rFonts w:ascii="Times New Roman" w:cs="Times New Roman" w:hAnsiTheme="minorEastAsia"/>
        </w:rPr>
        <w:t>(3)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原子半径比</w:t>
      </w:r>
      <m:oMath>
        <m:r>
          <m:rPr>
            <m:sty m:val="p"/>
          </m:rPr>
          <w:rPr>
            <w:rFonts w:ascii="Cambria Math" w:hAnsiTheme="minorEastAsia"/>
          </w:rPr>
          <m:t>P</m:t>
        </m:r>
      </m:oMath>
      <w:r>
        <w:rPr>
          <w:rFonts w:ascii="Times New Roman" w:cs="Times New Roman" w:hAnsiTheme="minorEastAsia"/>
        </w:rPr>
        <w:t>原子半径小,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分子中成键电子对间的距离较近,斥力更大</w:t>
      </w:r>
    </w:p>
    <w:p>
      <w:pPr>
        <w:jc w:val="left"/>
      </w:pPr>
      <w:r>
        <w:rPr>
          <w:rFonts w:ascii="Times New Roman" w:cs="Times New Roman" w:hAnsiTheme="minorEastAsia"/>
        </w:rPr>
        <w:t>(4)</w:t>
      </w:r>
      <m:oMath>
        <m:r>
          <m:rPr>
            <m:sty m:val="p"/>
          </m:rPr>
          <w:rPr>
            <w:rFonts w:ascii="Cambria Math" w:hAnsiTheme="minorEastAsia"/>
          </w:rPr>
          <m:t>Mg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Si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S</m:t>
        </m:r>
      </m:oMath>
    </w:p>
    <w:p>
      <w:pPr>
        <w:jc w:val="left"/>
      </w:pPr>
      <w:r>
        <w:rPr>
          <w:rFonts w:ascii="Times New Roman" w:cs="Times New Roman" w:hAnsiTheme="minorEastAsia"/>
        </w:rPr>
        <w:t>(5)氮化硼、氮化铝、氮化镓都是原子晶体,键长依次增大,键能依次降低,熔点依次降低</w:t>
      </w:r>
    </w:p>
    <w:p>
      <w:pPr>
        <w:jc w:val="left"/>
      </w:pPr>
      <w:r>
        <w:rPr>
          <w:rFonts w:ascii="Times New Roman" w:cs="Times New Roman" w:hAnsiTheme="minorEastAsia"/>
        </w:rPr>
        <w:t>(6)</w:t>
      </w:r>
      <m:oMath>
        <m:r>
          <w:rPr>
            <w:rFonts w:ascii="Cambria Math" w:hAnsi="Cambria Math"/>
          </w:rPr>
          <m:t>4</m:t>
        </m:r>
      </m:oMath>
      <w:r>
        <w:rPr>
          <w:rFonts w:ascii="Times New Roman" w:cs="Times New Roman" w:hAnsiTheme="minorEastAsia"/>
        </w:rPr>
        <w:t xml:space="preserve">，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58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30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12. </w:t>
      </w:r>
      <w:r>
        <w:rPr>
          <w:rFonts w:ascii="Times New Roman" w:cs="Times New Roman" w:hAnsiTheme="minorEastAsia"/>
        </w:rPr>
        <w:t>(1)碳碳双键， 溴水(或溴的</w:t>
      </w:r>
      <m:oMath>
        <m:r>
          <m:rPr>
            <m:sty m:val="p"/>
          </m:rPr>
          <w:rPr>
            <w:rFonts w:ascii="Cambria Math" w:hAnsiTheme="minorEastAsia"/>
          </w:rPr>
          <m:t>CC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溶液,其他合理答案也可)</w:t>
      </w:r>
    </w:p>
    <w:p>
      <w:pPr>
        <w:jc w:val="left"/>
      </w:pPr>
      <w:r>
        <w:rPr>
          <w:rFonts w:ascii="Times New Roman" w:cs="Times New Roman" w:hAnsiTheme="minorEastAsia"/>
        </w:rPr>
        <w:t>(2)</w:t>
      </w:r>
      <w:r>
        <w:drawing>
          <wp:inline distT="0" distB="0" distL="0" distR="0">
            <wp:extent cx="2222500" cy="330200"/>
            <wp:effectExtent l="0" t="0" r="0" b="0"/>
            <wp:docPr id="38739" name="图片 38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9" name="图片 38739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611" cy="330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968375" cy="433705"/>
            <wp:effectExtent l="0" t="0" r="0" b="0"/>
            <wp:docPr id="38733" name="图片 38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3" name="图片 3873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692" cy="434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cs="Times New Roman" w:hAnsiTheme="minorEastAsia"/>
        </w:rPr>
        <w:t>，</w:t>
      </w:r>
      <w:r>
        <w:rPr>
          <w:rFonts w:ascii="Times New Roman" w:cs="Times New Roman" w:hAnsiTheme="minorEastAsia"/>
        </w:rPr>
        <w:t>加成反应</w:t>
      </w:r>
      <w:r>
        <w:rPr>
          <w:rFonts w:hint="eastAsia" w:ascii="Times New Roman" w:cs="Times New Roman" w:hAnsiTheme="minorEastAsia"/>
        </w:rPr>
        <w:t xml:space="preserve">， </w:t>
      </w:r>
      <w:r>
        <w:drawing>
          <wp:inline distT="0" distB="0" distL="0" distR="0">
            <wp:extent cx="966470" cy="396240"/>
            <wp:effectExtent l="0" t="0" r="5080" b="3810"/>
            <wp:docPr id="38737" name="图片 38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7" name="图片 38737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530" cy="397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ascii="Times New Roman" w:cs="Times New Roman" w:hAnsiTheme="minorEastAsia"/>
        </w:rPr>
        <w:t>(3)</w:t>
      </w:r>
      <m:oMath>
        <m:r>
          <m:rPr>
            <m:sty m:val="p"/>
          </m:rPr>
          <w:rPr>
            <w:rFonts w:ascii="Cambria Math" w:hAnsiTheme="minorEastAsia"/>
          </w:rPr>
          <m:t>3-</m:t>
        </m:r>
      </m:oMath>
      <w:r>
        <w:rPr>
          <w:rFonts w:ascii="Times New Roman" w:cs="Times New Roman" w:hAnsiTheme="minorEastAsia"/>
        </w:rPr>
        <w:t>丁酮酸</w:t>
      </w:r>
    </w:p>
    <w:p>
      <w:pPr>
        <w:jc w:val="left"/>
      </w:pPr>
      <w:r>
        <w:rPr>
          <w:rFonts w:ascii="Times New Roman" w:cs="Times New Roman" w:hAnsiTheme="minorEastAsia"/>
        </w:rPr>
        <w:t>(4)</w:t>
      </w:r>
      <w:r>
        <w:drawing>
          <wp:inline distT="0" distB="0" distL="0" distR="0">
            <wp:extent cx="1570990" cy="286385"/>
            <wp:effectExtent l="0" t="0" r="0" b="0"/>
            <wp:docPr id="38736" name="图片 38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6" name="图片 3873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434" cy="2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829435" cy="302260"/>
            <wp:effectExtent l="0" t="0" r="0" b="0"/>
            <wp:docPr id="38735" name="图片 38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5" name="图片 38735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9752" cy="302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</w:t>
      </w:r>
      <w:r>
        <w:rPr>
          <w:rFonts w:ascii="Times New Roman" w:cs="Times New Roman" w:hAnsiTheme="minorEastAsia"/>
        </w:rPr>
        <w:t>(5)</w:t>
      </w:r>
      <m:oMath>
        <m:r>
          <w:rPr>
            <w:rFonts w:ascii="Cambria Math" w:hAnsi="Cambria Math"/>
          </w:rPr>
          <m:t>2</m:t>
        </m:r>
      </m:oMath>
      <w:r>
        <w:rPr>
          <w:rFonts w:ascii="Times New Roman" w:cs="Times New Roman" w:hAnsiTheme="minorEastAsia"/>
        </w:rPr>
        <w:t xml:space="preserve">， </w:t>
      </w:r>
      <m:oMath>
        <m:r>
          <m:rPr>
            <m:sty m:val="p"/>
          </m:rPr>
          <w:rPr>
            <w:rFonts w:ascii="Cambria Math" w:hAnsiTheme="minorEastAsia"/>
          </w:rPr>
          <m:t>HOOCC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CHO</m:t>
        </m:r>
      </m:oMath>
    </w:p>
    <w:p>
      <w:pPr>
        <w:jc w:val="left"/>
      </w:pPr>
      <w:r>
        <w:rPr>
          <w:rFonts w:ascii="Times New Roman" w:cs="Times New Roman" w:hAnsiTheme="minorEastAsia"/>
        </w:rPr>
        <w:t>(6)</w:t>
      </w:r>
      <w:r>
        <w:drawing>
          <wp:inline distT="0" distB="0" distL="0" distR="0">
            <wp:extent cx="1651635" cy="334010"/>
            <wp:effectExtent l="0" t="0" r="0" b="0"/>
            <wp:docPr id="38738" name="图片 38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8" name="图片 38738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158" cy="334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737995" cy="362585"/>
            <wp:effectExtent l="0" t="0" r="0" b="0"/>
            <wp:docPr id="38734" name="图片 38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4" name="图片 38734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264" cy="36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990725" cy="246380"/>
            <wp:effectExtent l="0" t="0" r="0" b="0"/>
            <wp:docPr id="38740" name="图片 38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0" name="图片 38740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201" cy="24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184400" cy="588010"/>
            <wp:effectExtent l="0" t="0" r="0" b="0"/>
            <wp:docPr id="38741" name="图片 38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1" name="图片 38741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939" cy="58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br w:type="page"/>
      </w:r>
      <w:r>
        <w:rPr>
          <w:rFonts w:ascii="Times New Roman" w:cs="Times New Roman" w:hAnsiTheme="minorEastAsia"/>
          <w:color w:val="3333FF"/>
        </w:rPr>
        <w:t>【解析】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1.  </w:t>
      </w:r>
      <w:r>
        <w:rPr>
          <w:rFonts w:ascii="Times New Roman" w:cs="Times New Roman" w:hAnsiTheme="minorEastAsia"/>
        </w:rPr>
        <w:t>含有钾元素的物质在火焰上灼烧,火焰呈紫色(透过蓝色钴玻璃观察),该原理为焰色反应,C正确.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2.  </w:t>
      </w:r>
      <w:r>
        <w:rPr>
          <w:rFonts w:ascii="Times New Roman" w:cs="Times New Roman" w:hAnsiTheme="minorEastAsia"/>
        </w:rPr>
        <w:t>一个苯乙烯分子中只含一个碳碳双键,苯环中并不含碳碳双键,A项错误;加热条件下,</w:t>
      </w:r>
      <m:oMath>
        <m:r>
          <m:rPr>
            <m:sty m:val="p"/>
          </m:rPr>
          <w:rPr>
            <w:rFonts w:ascii="Cambria Math" w:hAnsiTheme="minorEastAsia"/>
          </w:rPr>
          <m:t>4.6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g</m:t>
        </m:r>
      </m:oMath>
      <w:r>
        <w:rPr>
          <w:rFonts w:ascii="Times New Roman" w:cs="Times New Roman" w:hAnsiTheme="minorEastAsia"/>
        </w:rPr>
        <w:t>金属</w:t>
      </w:r>
      <m:oMath>
        <m:r>
          <m:rPr>
            <m:sty m:val="p"/>
          </m:rPr>
          <w:rPr>
            <w:rFonts w:ascii="Cambria Math" w:hAnsiTheme="minorEastAsia"/>
          </w:rPr>
          <m:t>Na</m:t>
        </m:r>
      </m:oMath>
      <w:r>
        <w:rPr>
          <w:rFonts w:ascii="Times New Roman" w:cs="Times New Roman" w:hAnsiTheme="minorEastAsia"/>
        </w:rPr>
        <w:t>与足量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反应生成</w:t>
      </w:r>
      <m:oMath>
        <m:r>
          <m:rPr>
            <m:sty m:val="p"/>
          </m:rPr>
          <w:rPr>
            <w:rFonts w:ascii="Cambria Math" w:hAnsiTheme="minorEastAsia"/>
          </w:rPr>
          <m:t>0.1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中的阴离子是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,故产物中阴离子的数目为</w:t>
      </w:r>
      <m:oMath>
        <m:r>
          <m:rPr>
            <m:sty m:val="p"/>
          </m:rPr>
          <w:rPr>
            <w:rFonts w:ascii="Cambria Math" w:hAnsiTheme="minorEastAsia"/>
          </w:rPr>
          <m:t>0.1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,B项错误;盐类水解促进水的电离,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COONa</m:t>
        </m:r>
      </m:oMath>
      <w:r>
        <w:rPr>
          <w:rFonts w:ascii="Times New Roman" w:cs="Times New Roman" w:hAnsiTheme="minorEastAsia"/>
        </w:rPr>
        <w:t>溶液中的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OH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完全来自于水的电离,故室温条件下,</w:t>
      </w:r>
      <m:oMath>
        <m:r>
          <m:rPr>
            <m:sty m:val="p"/>
          </m:rPr>
          <w:rPr>
            <w:rFonts w:ascii="Cambria Math" w:hAnsiTheme="minorEastAsia"/>
          </w:rPr>
          <m:t>pH=9</m:t>
        </m:r>
      </m:oMath>
      <w:r>
        <w:rPr>
          <w:rFonts w:ascii="Times New Roman" w:cs="Times New Roman" w:hAnsiTheme="minorEastAsia"/>
        </w:rPr>
        <w:t>体积为</w:t>
      </w:r>
      <m:oMath>
        <m:r>
          <m:rPr>
            <m:sty m:val="p"/>
          </m:rPr>
          <w:rPr>
            <w:rFonts w:ascii="Cambria Math" w:hAnsiTheme="minorEastAsia"/>
          </w:rPr>
          <m:t>1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L</m:t>
        </m:r>
      </m:oMath>
      <w:r>
        <w:rPr>
          <w:rFonts w:ascii="Times New Roman" w:cs="Times New Roman" w:hAnsiTheme="minorEastAsia"/>
        </w:rPr>
        <w:t>的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COONa</m:t>
        </m:r>
      </m:oMath>
      <w:r>
        <w:rPr>
          <w:rFonts w:ascii="Times New Roman" w:cs="Times New Roman" w:hAnsiTheme="minorEastAsia"/>
        </w:rPr>
        <w:t>溶液中,发生电离的水分子数为</w:t>
      </w:r>
      <m:oMath>
        <m:r>
          <m:rPr>
            <m:sty m:val="p"/>
          </m:rPr>
          <w:rPr>
            <w:rFonts w:ascii="Cambria Math" w:hAnsiTheme="minorEastAsia"/>
          </w:rPr>
          <m:t>1.0×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-5</m:t>
            </m:r>
            <m:ctrlPr>
              <w:rPr>
                <w:rFonts w:ascii="Cambria Math" w:hAnsi="Cambria Math"/>
              </w:rPr>
            </m:ctrlPr>
          </m:sup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,C项错误;铁与水蒸气反应生成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Fe</m:t>
        </m:r>
      </m:oMath>
      <w:r>
        <w:rPr>
          <w:rFonts w:ascii="Times New Roman" w:cs="Times New Roman" w:hAnsiTheme="minorEastAsia"/>
        </w:rPr>
        <w:t>元素化合价可看作从</w:t>
      </w:r>
      <m:oMath>
        <m:r>
          <w:rPr>
            <w:rFonts w:ascii="Cambria Math" w:hAnsi="Cambria Math"/>
          </w:rPr>
          <m:t>0</m:t>
        </m:r>
      </m:oMath>
      <w:r>
        <w:rPr>
          <w:rFonts w:ascii="Times New Roman" w:cs="Times New Roman" w:hAnsiTheme="minorEastAsia"/>
        </w:rPr>
        <w:t>价升高至</w:t>
      </w:r>
      <m:oMath>
        <m:r>
          <m:rPr>
            <m:sty m:val="p"/>
          </m:rPr>
          <w:rPr>
            <w:rFonts w:ascii="Cambria Math" w:hAnsiTheme="minor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cs="Times New Roman" w:hAnsiTheme="minorEastAsia"/>
        </w:rPr>
        <w:t>价,故转移电子的物质的量为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16.8</m:t>
            </m:r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g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56</m:t>
            </m:r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g⋅mo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l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=0.8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</m:t>
        </m:r>
      </m:oMath>
      <w:r>
        <w:rPr>
          <w:rFonts w:ascii="Times New Roman" w:cs="Times New Roman" w:hAnsiTheme="minorEastAsia"/>
        </w:rPr>
        <w:t>,即</w:t>
      </w:r>
      <m:oMath>
        <m:r>
          <m:rPr>
            <m:sty m:val="p"/>
          </m:rPr>
          <w:rPr>
            <w:rFonts w:ascii="Cambria Math" w:hAnsiTheme="minorEastAsia"/>
          </w:rPr>
          <m:t>0.8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,D项正确.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3.  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溶于过量氢碘酸溶液中,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I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会将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3+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还原为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,离子方程式为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I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2F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I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+3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,故A正确;</w:t>
      </w:r>
      <m:oMath>
        <m:r>
          <m:rPr>
            <m:sty m:val="p"/>
          </m:rPr>
          <w:rPr>
            <w:rFonts w:ascii="Cambria Math" w:hAnsiTheme="minorEastAsia"/>
          </w:rPr>
          <m:t>0.1mol/L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Al(S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溶液与</w:t>
      </w:r>
      <m:oMath>
        <m:r>
          <m:rPr>
            <m:sty m:val="p"/>
          </m:rPr>
          <w:rPr>
            <w:rFonts w:ascii="Cambria Math" w:hAnsiTheme="minorEastAsia"/>
          </w:rPr>
          <m:t>0.2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mol/L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Ba(OH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溶液等体积混合,反应的离子方程式为</w:t>
      </w:r>
      <m:oMath>
        <m:r>
          <m:rPr>
            <m:sty m:val="p"/>
          </m:rPr>
          <w:rPr>
            <w:rFonts w:ascii="Cambria Math" w:hAnsiTheme="minorEastAsia"/>
          </w:rPr>
          <m:t>2B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+2S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+4O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Al(OH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↓+2BaS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↓+N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,故B错误;浓盐酸也可被</w:t>
      </w:r>
      <m:oMath>
        <m:r>
          <m:rPr>
            <m:sty m:val="p"/>
          </m:rPr>
          <w:rPr>
            <w:rFonts w:ascii="Cambria Math" w:hAnsiTheme="minorEastAsia"/>
          </w:rPr>
          <m:t>KMn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溶液氧化,不能证明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具有还原性,故C错误;酸性条件下,</w:t>
      </w:r>
      <m:oMath>
        <m:r>
          <m:rPr>
            <m:sty m:val="p"/>
          </m:rPr>
          <w:rPr>
            <w:rFonts w:ascii="Cambria Math" w:hAnsiTheme="minorEastAsia"/>
          </w:rPr>
          <m:t>Cl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具有强氧化性,可与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发生氧化还原反应,离子方程式为</w:t>
      </w:r>
      <m:oMath>
        <m:r>
          <m:rPr>
            <m:sty m:val="p"/>
          </m:rPr>
          <w:rPr>
            <w:rFonts w:ascii="Cambria Math" w:hAnsiTheme="minorEastAsia"/>
          </w:rPr>
          <m:t>Cl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,故D错误.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4.  </w:t>
      </w:r>
      <w:r>
        <w:rPr>
          <w:rFonts w:ascii="Times New Roman" w:cs="Times New Roman" w:hAnsiTheme="minorEastAsia"/>
        </w:rPr>
        <w:t>由题图可知a为原电池的负极,电极反应式为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-4e-+4O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+4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,A项正确;水溶液中不可能存在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,B项错误;d电极与负极相连,发生还原反应,生成</w:t>
      </w:r>
      <m:oMath>
        <m:r>
          <m:rPr>
            <m:sty m:val="p"/>
          </m:rPr>
          <w:rPr>
            <w:rFonts w:ascii="Cambria Math" w:hAnsiTheme="minorEastAsia"/>
          </w:rPr>
          <m:t>Cu</m:t>
        </m:r>
      </m:oMath>
      <w:r>
        <w:rPr>
          <w:rFonts w:ascii="Times New Roman" w:cs="Times New Roman" w:hAnsiTheme="minorEastAsia"/>
        </w:rPr>
        <w:t>,C项正确;铜质量减少</w:t>
      </w:r>
      <m:oMath>
        <m:r>
          <m:rPr>
            <m:sty m:val="p"/>
          </m:rPr>
          <w:rPr>
            <w:rFonts w:ascii="Cambria Math" w:hAnsiTheme="minorEastAsia"/>
          </w:rPr>
          <m:t>128g</m:t>
        </m:r>
      </m:oMath>
      <w:r>
        <w:rPr>
          <w:rFonts w:ascii="Times New Roman" w:cs="Times New Roman" w:hAnsiTheme="minorEastAsia"/>
        </w:rPr>
        <w:t>,物质的量为</w:t>
      </w:r>
      <m:oMath>
        <m:r>
          <m:rPr>
            <m:sty m:val="p"/>
          </m:rPr>
          <w:rPr>
            <w:rFonts w:ascii="Cambria Math" w:hAnsiTheme="minorEastAsia"/>
          </w:rPr>
          <m:t>2mol</m:t>
        </m:r>
      </m:oMath>
      <w:r>
        <w:rPr>
          <w:rFonts w:ascii="Times New Roman" w:cs="Times New Roman" w:hAnsiTheme="minorEastAsia"/>
        </w:rPr>
        <w:t>,故转移</w:t>
      </w:r>
      <m:oMath>
        <m:r>
          <m:rPr>
            <m:sty m:val="p"/>
          </m:rPr>
          <w:rPr>
            <w:rFonts w:ascii="Cambria Math" w:hAnsiTheme="minorEastAsia"/>
          </w:rPr>
          <m:t>4mol</m:t>
        </m:r>
      </m:oMath>
      <w:r>
        <w:rPr>
          <w:rFonts w:ascii="Times New Roman" w:cs="Times New Roman" w:hAnsiTheme="minorEastAsia"/>
        </w:rPr>
        <w:t>电子,由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可知,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元素的化合价由</w:t>
      </w:r>
      <m:oMath>
        <m:r>
          <m:rPr>
            <m:sty m:val="p"/>
          </m:rPr>
          <w:rPr>
            <w:rFonts w:ascii="Cambria Math" w:hAnsiTheme="minorEastAsia"/>
          </w:rPr>
          <m:t>-2</m:t>
        </m:r>
      </m:oMath>
      <w:r>
        <w:rPr>
          <w:rFonts w:ascii="Times New Roman" w:cs="Times New Roman" w:hAnsiTheme="minorEastAsia"/>
        </w:rPr>
        <w:t>升高到</w:t>
      </w:r>
      <m:oMath>
        <m:r>
          <w:rPr>
            <w:rFonts w:ascii="Cambria Math" w:hAnsi="Cambria Math"/>
          </w:rPr>
          <m:t>0</m:t>
        </m:r>
      </m:oMath>
      <w:r>
        <w:rPr>
          <w:rFonts w:ascii="Times New Roman" w:cs="Times New Roman" w:hAnsiTheme="minorEastAsia"/>
        </w:rPr>
        <w:t>,故转移</w:t>
      </w:r>
      <m:oMath>
        <m:r>
          <m:rPr>
            <m:sty m:val="p"/>
          </m:rPr>
          <w:rPr>
            <w:rFonts w:ascii="Cambria Math" w:hAnsiTheme="minorEastAsia"/>
          </w:rPr>
          <m:t>4mol</m:t>
        </m:r>
      </m:oMath>
      <w:r>
        <w:rPr>
          <w:rFonts w:ascii="Times New Roman" w:cs="Times New Roman" w:hAnsiTheme="minorEastAsia"/>
        </w:rPr>
        <w:t>电子时,参与反应的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的物质的量为</w:t>
      </w:r>
      <m:oMath>
        <m:r>
          <m:rPr>
            <m:sty m:val="p"/>
          </m:rPr>
          <w:rPr>
            <w:rFonts w:ascii="Cambria Math" w:hAnsiTheme="minorEastAsia"/>
          </w:rPr>
          <m:t>1mol</m:t>
        </m:r>
      </m:oMath>
      <w:r>
        <w:rPr>
          <w:rFonts w:ascii="Times New Roman" w:cs="Times New Roman" w:hAnsiTheme="minorEastAsia"/>
        </w:rPr>
        <w:t>,即在标准状况下消耗氧气的体积为</w:t>
      </w:r>
      <m:oMath>
        <m:r>
          <m:rPr>
            <m:sty m:val="p"/>
          </m:rPr>
          <w:rPr>
            <w:rFonts w:ascii="Cambria Math" w:hAnsiTheme="minorEastAsia"/>
          </w:rPr>
          <m:t>22.4L</m:t>
        </m:r>
      </m:oMath>
      <w:r>
        <w:rPr>
          <w:rFonts w:ascii="Times New Roman" w:cs="Times New Roman" w:hAnsiTheme="minorEastAsia"/>
        </w:rPr>
        <w:t>,消耗空气的体积约为</w:t>
      </w:r>
      <m:oMath>
        <m:r>
          <m:rPr>
            <m:sty m:val="p"/>
          </m:rPr>
          <w:rPr>
            <w:rFonts w:ascii="Cambria Math" w:hAnsiTheme="minorEastAsia"/>
          </w:rPr>
          <m:t>5×22.4L=112L</m:t>
        </m:r>
      </m:oMath>
      <w:r>
        <w:rPr>
          <w:rFonts w:ascii="Times New Roman" w:cs="Times New Roman" w:hAnsiTheme="minorEastAsia"/>
        </w:rPr>
        <w:t>,D项正确.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5.  </w:t>
      </w:r>
      <w:r>
        <w:rPr>
          <w:rFonts w:ascii="Times New Roman" w:cs="Times New Roman" w:hAnsiTheme="minorEastAsia"/>
        </w:rPr>
        <w:t>向</w:t>
      </w:r>
      <m:oMath>
        <m:r>
          <m:rPr>
            <m:sty m:val="p"/>
          </m:rPr>
          <w:rPr>
            <w:rFonts w:ascii="Cambria Math" w:hAnsiTheme="minorEastAsia"/>
          </w:rPr>
          <m:t>0.1mol⋅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COOH</m:t>
        </m:r>
      </m:oMath>
      <w:r>
        <w:rPr>
          <w:rFonts w:ascii="Times New Roman" w:cs="Times New Roman" w:hAnsiTheme="minorEastAsia"/>
        </w:rPr>
        <w:t>溶液中逐步加入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COONa</m:t>
        </m:r>
      </m:oMath>
      <w:r>
        <w:rPr>
          <w:rFonts w:ascii="Times New Roman" w:cs="Times New Roman" w:hAnsiTheme="minorEastAsia"/>
        </w:rPr>
        <w:t>固体后,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COONa</m:t>
        </m:r>
      </m:oMath>
      <w:r>
        <w:rPr>
          <w:rFonts w:ascii="Times New Roman" w:cs="Times New Roman" w:hAnsiTheme="minorEastAsia"/>
        </w:rPr>
        <w:t>抑制了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COOH</m:t>
        </m:r>
      </m:oMath>
      <w:r>
        <w:rPr>
          <w:rFonts w:ascii="Times New Roman" w:cs="Times New Roman" w:hAnsiTheme="minorEastAsia"/>
        </w:rPr>
        <w:t>的电离,溶液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cs="Times New Roman" w:hAnsiTheme="minorEastAsia"/>
        </w:rPr>
        <w:t>逐渐升高,与图像不符,A错误;由图可知,石墨转化为金刚石的过程中能量升高,因能量越低物质越稳定,故石墨更稳定,B正确;</w:t>
      </w:r>
      <m:oMath>
        <m:r>
          <w:rPr>
            <w:rFonts w:ascii="Cambria Math" w:hAnsi="Cambria Math"/>
          </w:rPr>
          <m:t>a</m:t>
        </m:r>
      </m:oMath>
      <w:r>
        <w:rPr>
          <w:rFonts w:ascii="Times New Roman" w:cs="Times New Roman" w:hAnsiTheme="minorEastAsia"/>
        </w:rPr>
        <w:t>点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cs="Times New Roman" w:hAnsiTheme="minorEastAsia"/>
        </w:rPr>
        <w:t>接近</w:t>
      </w:r>
      <m:oMath>
        <m:r>
          <w:rPr>
            <w:rFonts w:ascii="Cambria Math" w:hAnsi="Cambria Math"/>
          </w:rPr>
          <m:t>12</m:t>
        </m:r>
      </m:oMath>
      <w:r>
        <w:rPr>
          <w:rFonts w:ascii="Times New Roman" w:cs="Times New Roman" w:hAnsiTheme="minorEastAsia"/>
        </w:rPr>
        <w:t>,碱性环境中铝离子会生成偏铝酸根,不会大量存在</w:t>
      </w:r>
      <m:oMath>
        <m:r>
          <m:rPr>
            <m:sty m:val="p"/>
          </m:rPr>
          <w:rPr>
            <w:rFonts w:ascii="Cambria Math" w:hAnsiTheme="minorEastAsia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3+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,C错误;根据公式</w:t>
      </w:r>
      <m:oMath>
        <m:r>
          <m:rPr>
            <m:sty m:val="p"/>
          </m:rPr>
          <w:rPr>
            <w:rFonts w:ascii="Cambria Math" w:hAnsiTheme="minorEastAsia"/>
          </w:rPr>
          <m:t>Δc=Δv×Δt</m:t>
        </m:r>
      </m:oMath>
      <w:r>
        <w:rPr>
          <w:rFonts w:ascii="Times New Roman" w:cs="Times New Roman" w:hAnsiTheme="minorEastAsia"/>
        </w:rPr>
        <w:t>,结合图像可知图中阴影部分的面积为反应物浓度的净减少量,D错误.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6.  </w:t>
      </w:r>
      <w:r>
        <w:rPr>
          <w:rFonts w:ascii="Times New Roman" w:cs="Times New Roman" w:hAnsiTheme="minorEastAsia"/>
        </w:rPr>
        <w:t>本题考查原子结构、元素周期律、元素化合物性质等,侧重于考查学生对知识的灵活运用能力.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cs="Times New Roman" w:hAnsiTheme="minorEastAsia"/>
        </w:rPr>
        <w:t>形成</w:t>
      </w:r>
      <m:oMath>
        <m:r>
          <w:rPr>
            <w:rFonts w:ascii="Cambria Math" w:hAnsi="Cambria Math"/>
          </w:rPr>
          <m:t>4</m:t>
        </m:r>
      </m:oMath>
      <w:r>
        <w:rPr>
          <w:rFonts w:ascii="Times New Roman" w:cs="Times New Roman" w:hAnsiTheme="minorEastAsia"/>
        </w:rPr>
        <w:t>个单键,可能是碳或硅,若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cs="Times New Roman" w:hAnsiTheme="minorEastAsia"/>
        </w:rPr>
        <w:t>是碳,碳原子核外电子数为</w:t>
      </w:r>
      <m:oMath>
        <m:r>
          <w:rPr>
            <w:rFonts w:ascii="Cambria Math" w:hAnsi="Cambria Math"/>
          </w:rPr>
          <m:t>6</m:t>
        </m:r>
      </m:oMath>
      <w:r>
        <w:rPr>
          <w:rFonts w:ascii="Times New Roman" w:cs="Times New Roman" w:hAnsiTheme="minorEastAsia"/>
        </w:rPr>
        <w:t>,由"</w:t>
      </w:r>
      <m:oMath>
        <m:r>
          <m:rPr>
            <m:sty m:val="p"/>
          </m:rPr>
          <w:rPr>
            <w:rFonts w:ascii="Cambria Math" w:hAnsiTheme="minorEastAsia"/>
          </w:rPr>
          <m:t>Z</m:t>
        </m:r>
      </m:oMath>
      <w:r>
        <w:rPr>
          <w:rFonts w:ascii="Times New Roman" w:cs="Times New Roman" w:hAnsiTheme="minorEastAsia"/>
        </w:rPr>
        <w:t>核外最外层电子数是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cs="Times New Roman" w:hAnsiTheme="minorEastAsia"/>
        </w:rPr>
        <w:t>核外电子数的一半"判断,则</w:t>
      </w:r>
      <m:oMath>
        <m:r>
          <m:rPr>
            <m:sty m:val="p"/>
          </m:rPr>
          <w:rPr>
            <w:rFonts w:ascii="Cambria Math" w:hAnsiTheme="minorEastAsia"/>
          </w:rPr>
          <m:t>Z</m:t>
        </m:r>
      </m:oMath>
      <w:r>
        <w:rPr>
          <w:rFonts w:ascii="Times New Roman" w:cs="Times New Roman" w:hAnsiTheme="minorEastAsia"/>
        </w:rPr>
        <w:t>最外层电子数为</w:t>
      </w:r>
      <m:oMath>
        <m:r>
          <w:rPr>
            <w:rFonts w:ascii="Cambria Math" w:hAnsi="Cambria Math"/>
          </w:rPr>
          <m:t>3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Z</m:t>
        </m:r>
      </m:oMath>
      <w:r>
        <w:rPr>
          <w:rFonts w:ascii="Times New Roman" w:cs="Times New Roman" w:hAnsiTheme="minorEastAsia"/>
        </w:rPr>
        <w:t>是硼(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Z</m:t>
        </m:r>
      </m:oMath>
      <w:r>
        <w:rPr>
          <w:rFonts w:ascii="Times New Roman" w:cs="Times New Roman" w:hAnsiTheme="minorEastAsia"/>
        </w:rPr>
        <w:t>为同一短周期元素),但硼原子不可能只形成一个单键,故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cs="Times New Roman" w:hAnsiTheme="minorEastAsia"/>
        </w:rPr>
        <w:t>不是碳;若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cs="Times New Roman" w:hAnsiTheme="minorEastAsia"/>
        </w:rPr>
        <w:t>是硅,核外电子数为</w:t>
      </w:r>
      <m:oMath>
        <m:r>
          <w:rPr>
            <w:rFonts w:ascii="Cambria Math" w:hAnsi="Cambria Math"/>
          </w:rPr>
          <m:t>14</m:t>
        </m:r>
      </m:oMath>
      <w:r>
        <w:rPr>
          <w:rFonts w:ascii="Times New Roman" w:cs="Times New Roman" w:hAnsiTheme="minorEastAsia"/>
        </w:rPr>
        <w:t>,则</w:t>
      </w:r>
      <m:oMath>
        <m:r>
          <m:rPr>
            <m:sty m:val="p"/>
          </m:rPr>
          <w:rPr>
            <w:rFonts w:ascii="Cambria Math" w:hAnsiTheme="minorEastAsia"/>
          </w:rPr>
          <m:t>Z</m:t>
        </m:r>
      </m:oMath>
      <w:r>
        <w:rPr>
          <w:rFonts w:ascii="Times New Roman" w:cs="Times New Roman" w:hAnsiTheme="minorEastAsia"/>
        </w:rPr>
        <w:t>最外层电子数为</w:t>
      </w:r>
      <m:oMath>
        <m:r>
          <w:rPr>
            <w:rFonts w:ascii="Cambria Math" w:hAnsi="Cambria Math"/>
          </w:rPr>
          <m:t>7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Z</m:t>
        </m:r>
      </m:oMath>
      <w:r>
        <w:rPr>
          <w:rFonts w:ascii="Times New Roman" w:cs="Times New Roman" w:hAnsiTheme="minorEastAsia"/>
        </w:rPr>
        <w:t>是氯(最外层电子数为</w:t>
      </w:r>
      <m:oMath>
        <m:r>
          <w:rPr>
            <w:rFonts w:ascii="Cambria Math" w:hAnsi="Cambria Math"/>
          </w:rPr>
          <m:t>7</m:t>
        </m:r>
      </m:oMath>
      <w:r>
        <w:rPr>
          <w:rFonts w:ascii="Times New Roman" w:cs="Times New Roman" w:hAnsiTheme="minorEastAsia"/>
        </w:rPr>
        <w:t>且与硅同周期);</w:t>
      </w:r>
      <m:oMath>
        <m:r>
          <m:rPr>
            <m:sty m:val="p"/>
          </m:rPr>
          <w:rPr>
            <w:rFonts w:ascii="Cambria Math" w:hAnsiTheme="minorEastAsia"/>
          </w:rPr>
          <m:t>W</m:t>
        </m:r>
      </m:oMath>
      <w:r>
        <w:rPr>
          <w:rFonts w:ascii="Times New Roman" w:cs="Times New Roman" w:hAnsiTheme="minorEastAsia"/>
        </w:rPr>
        <w:t>能形成带一个单位正电荷的阳离子,</w:t>
      </w:r>
      <m:oMath>
        <m:r>
          <m:rPr>
            <m:sty m:val="p"/>
          </m:rPr>
          <w:rPr>
            <w:rFonts w:ascii="Cambria Math" w:hAnsiTheme="minorEastAsia"/>
          </w:rPr>
          <m:t>W</m:t>
        </m:r>
      </m:oMath>
      <w:r>
        <w:rPr>
          <w:rFonts w:ascii="Times New Roman" w:cs="Times New Roman" w:hAnsiTheme="minorEastAsia"/>
        </w:rPr>
        <w:t>为钠;由图可知,该化合物中阴离子带一个单位负电荷,阴离子中</w:t>
      </w:r>
      <m:oMath>
        <m:r>
          <m:rPr>
            <m:sty m:val="p"/>
          </m:rPr>
          <w:rPr>
            <w:rFonts w:ascii="Cambria Math" w:hAnsiTheme="minorEastAsia"/>
          </w:rPr>
          <m:t>Si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Cl</m:t>
        </m:r>
      </m:oMath>
      <w:r>
        <w:rPr>
          <w:rFonts w:ascii="Times New Roman" w:cs="Times New Roman" w:hAnsiTheme="minorEastAsia"/>
        </w:rPr>
        <w:t>原子最外层均已满足</w:t>
      </w:r>
      <m:oMath>
        <m:r>
          <w:rPr>
            <w:rFonts w:ascii="Cambria Math" w:hAnsi="Cambria Math"/>
          </w:rPr>
          <m:t>8</m:t>
        </m:r>
      </m:oMath>
      <w:r>
        <w:rPr>
          <w:rFonts w:ascii="Times New Roman" w:cs="Times New Roman" w:hAnsiTheme="minorEastAsia"/>
        </w:rPr>
        <w:t>电子稳定结构,说明</w:t>
      </w:r>
      <m:oMath>
        <m:r>
          <m:rPr>
            <m:sty m:val="p"/>
          </m:rPr>
          <w:rPr>
            <w:rFonts w:ascii="Cambria Math" w:hAnsiTheme="minorEastAsia"/>
          </w:rPr>
          <m:t>Y</m:t>
        </m:r>
      </m:oMath>
      <w:r>
        <w:rPr>
          <w:rFonts w:ascii="Times New Roman" w:cs="Times New Roman" w:hAnsiTheme="minorEastAsia"/>
        </w:rPr>
        <w:t>除形成</w:t>
      </w:r>
      <m:oMath>
        <m:r>
          <w:rPr>
            <w:rFonts w:ascii="Cambria Math" w:hAnsi="Cambria Math"/>
          </w:rPr>
          <m:t>2</m:t>
        </m:r>
      </m:oMath>
      <w:r>
        <w:rPr>
          <w:rFonts w:ascii="Times New Roman" w:cs="Times New Roman" w:hAnsiTheme="minorEastAsia"/>
        </w:rPr>
        <w:t>个单键外,还可得到</w:t>
      </w:r>
      <m:oMath>
        <m:r>
          <w:rPr>
            <w:rFonts w:ascii="Cambria Math" w:hAnsi="Cambria Math"/>
          </w:rPr>
          <m:t>1</m:t>
        </m:r>
      </m:oMath>
      <w:r>
        <w:rPr>
          <w:rFonts w:ascii="Times New Roman" w:cs="Times New Roman" w:hAnsiTheme="minorEastAsia"/>
        </w:rPr>
        <w:t>个电子以形成稳定结构,则</w:t>
      </w:r>
      <m:oMath>
        <m:r>
          <m:rPr>
            <m:sty m:val="p"/>
          </m:rPr>
          <w:rPr>
            <w:rFonts w:ascii="Cambria Math" w:hAnsiTheme="minorEastAsia"/>
          </w:rPr>
          <m:t>Y</m:t>
        </m:r>
      </m:oMath>
      <w:r>
        <w:rPr>
          <w:rFonts w:ascii="Times New Roman" w:cs="Times New Roman" w:hAnsiTheme="minorEastAsia"/>
        </w:rPr>
        <w:t>为磷.A项,</w:t>
      </w:r>
      <m:oMath>
        <m:r>
          <m:rPr>
            <m:sty m:val="p"/>
          </m:rPr>
          <w:rPr>
            <w:rFonts w:ascii="Cambria Math" w:hAnsiTheme="minorEastAsia"/>
          </w:rPr>
          <m:t>NaCl</m:t>
        </m:r>
      </m:oMath>
      <w:r>
        <w:rPr>
          <w:rFonts w:ascii="Times New Roman" w:cs="Times New Roman" w:hAnsiTheme="minorEastAsia"/>
        </w:rPr>
        <w:t>溶液呈中性,A错误;元素的非金属性强弱顺序为</w:t>
      </w:r>
      <m:oMath>
        <m:r>
          <m:rPr>
            <m:sty m:val="p"/>
          </m:rPr>
          <w:rPr>
            <w:rFonts w:ascii="Cambria Math" w:hAnsiTheme="minorEastAsia"/>
          </w:rPr>
          <m:t>Si&lt;P&lt;Cl</m:t>
        </m:r>
      </m:oMath>
      <w:r>
        <w:rPr>
          <w:rFonts w:ascii="Times New Roman" w:cs="Times New Roman" w:hAnsiTheme="minorEastAsia"/>
        </w:rPr>
        <w:t>,B错误;</w:t>
      </w:r>
      <m:oMath>
        <m:r>
          <m:rPr>
            <m:sty m:val="p"/>
          </m:rPr>
          <w:rPr>
            <w:rFonts w:ascii="Cambria Math" w:hAnsiTheme="minorEastAsia"/>
          </w:rPr>
          <m:t>P</m:t>
        </m:r>
      </m:oMath>
      <w:r>
        <w:rPr>
          <w:rFonts w:ascii="Times New Roman" w:cs="Times New Roman" w:hAnsiTheme="minorEastAsia"/>
        </w:rPr>
        <w:t>的最高价氧化物对应的水化物是磷酸</w:t>
      </w:r>
      <m:oMath>
        <m:r>
          <m:rPr>
            <m:sty m:val="p"/>
          </m:rPr>
          <w:rPr>
            <w:rFonts w:ascii="Cambria Math" w:hAnsiTheme="minorEastAsia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,为中强酸,C正确:该新化合物中</w:t>
      </w:r>
      <m:oMath>
        <m:r>
          <m:rPr>
            <m:sty m:val="p"/>
          </m:rPr>
          <w:rPr>
            <w:rFonts w:ascii="Cambria Math" w:hAnsiTheme="minorEastAsia"/>
          </w:rPr>
          <m:t>P</m:t>
        </m:r>
      </m:oMath>
      <w:r>
        <w:rPr>
          <w:rFonts w:ascii="Times New Roman" w:cs="Times New Roman" w:hAnsiTheme="minorEastAsia"/>
        </w:rPr>
        <w:t>原子最外层满足</w:t>
      </w:r>
      <m:oMath>
        <m:r>
          <w:rPr>
            <w:rFonts w:ascii="Cambria Math" w:hAnsi="Cambria Math"/>
          </w:rPr>
          <m:t>8</m:t>
        </m:r>
      </m:oMath>
      <w:r>
        <w:rPr>
          <w:rFonts w:ascii="Times New Roman" w:cs="Times New Roman" w:hAnsiTheme="minorEastAsia"/>
        </w:rPr>
        <w:t>电子稳定结构,D错误.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7.  </w:t>
      </w:r>
      <w:r>
        <w:rPr>
          <w:rFonts w:ascii="Times New Roman" w:cs="Times New Roman" w:hAnsiTheme="minorEastAsia"/>
        </w:rPr>
        <w:t>随着反应的进行,碳酸钠的浓度逐渐减小,对水的电离促进程度逐渐减小,</w:t>
      </w:r>
      <m:oMath>
        <m:r>
          <w:rPr>
            <w:rFonts w:ascii="Cambria Math" w:hAnsi="Cambria Math"/>
          </w:rPr>
          <m:t>a</m:t>
        </m:r>
      </m:oMath>
      <w:r>
        <w:rPr>
          <w:rFonts w:ascii="Times New Roman" w:cs="Times New Roman" w:hAnsiTheme="minorEastAsia"/>
        </w:rPr>
        <w:t>、</w:t>
      </w:r>
      <m:oMath>
        <m:r>
          <w:rPr>
            <w:rFonts w:ascii="Cambria Math" w:hAnsi="Cambria Math"/>
          </w:rPr>
          <m:t>d</m:t>
        </m:r>
      </m:oMath>
      <w:r>
        <w:rPr>
          <w:rFonts w:ascii="Times New Roman" w:cs="Times New Roman" w:hAnsiTheme="minorEastAsia"/>
        </w:rPr>
        <w:t>两点溶液中水电离出的</w:t>
      </w:r>
      <m:oMath>
        <m:r>
          <m:rPr>
            <m:sty m:val="p"/>
          </m:rPr>
          <w:rPr>
            <w:rFonts w:ascii="Cambria Math" w:hAnsiTheme="minorEastAsia"/>
          </w:rPr>
          <m:t>c(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:</w:t>
      </w:r>
      <m:oMath>
        <m:r>
          <m:rPr>
            <m:sty m:val="p"/>
          </m:rPr>
          <w:rPr>
            <w:rFonts w:ascii="Cambria Math" w:hAnsiTheme="minorEastAsia"/>
          </w:rPr>
          <m:t>a&gt;d</m:t>
        </m:r>
      </m:oMath>
      <w:r>
        <w:rPr>
          <w:rFonts w:ascii="Times New Roman" w:cs="Times New Roman" w:hAnsiTheme="minorEastAsia"/>
        </w:rPr>
        <w:t>,A项错误.</w:t>
      </w:r>
      <m:oMath>
        <m:r>
          <w:rPr>
            <w:rFonts w:ascii="Cambria Math" w:hAnsi="Cambria Math"/>
          </w:rPr>
          <m:t>b</m:t>
        </m:r>
      </m:oMath>
      <w:r>
        <w:rPr>
          <w:rFonts w:ascii="Times New Roman" w:cs="Times New Roman" w:hAnsiTheme="minorEastAsia"/>
        </w:rPr>
        <w:t>点溶液体积变成原来的</w:t>
      </w:r>
      <m:oMath>
        <m:r>
          <w:rPr>
            <w:rFonts w:ascii="Cambria Math" w:hAnsi="Cambria Math"/>
          </w:rPr>
          <m:t>2</m:t>
        </m:r>
      </m:oMath>
      <w:r>
        <w:rPr>
          <w:rFonts w:ascii="Times New Roman" w:cs="Times New Roman" w:hAnsiTheme="minorEastAsia"/>
        </w:rPr>
        <w:t>倍,根据物料守恒</w:t>
      </w:r>
      <m:oMath>
        <m:r>
          <m:rPr>
            <m:sty m:val="p"/>
          </m:rPr>
          <w:rPr>
            <w:rFonts w:ascii="Cambria Math" w:hAnsiTheme="minorEastAsia"/>
          </w:rPr>
          <m:t>c(C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)+c(HC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)+c(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)=0.050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mol/L</m:t>
        </m:r>
      </m:oMath>
      <w:r>
        <w:rPr>
          <w:rFonts w:ascii="Times New Roman" w:cs="Times New Roman" w:hAnsiTheme="minorEastAsia"/>
        </w:rPr>
        <w:t>,B项错误.</w:t>
      </w:r>
      <m:oMath>
        <m:r>
          <w:rPr>
            <w:rFonts w:ascii="Cambria Math" w:hAnsi="Cambria Math"/>
          </w:rPr>
          <m:t>c</m:t>
        </m:r>
      </m:oMath>
      <w:r>
        <w:rPr>
          <w:rFonts w:ascii="Times New Roman" w:cs="Times New Roman" w:hAnsiTheme="minorEastAsia"/>
        </w:rPr>
        <w:t>点溶液存在电荷守恒:</w:t>
      </w:r>
      <m:oMath>
        <m:r>
          <m:rPr>
            <m:sty m:val="p"/>
          </m:rPr>
          <w:rPr>
            <w:rFonts w:ascii="Cambria Math" w:hAnsiTheme="minorEastAsia"/>
          </w:rPr>
          <m:t>c(N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)-c(C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)=c(HC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)+2c(C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,C项正确.</w:t>
      </w:r>
      <m:oMath>
        <m:r>
          <w:rPr>
            <w:rFonts w:ascii="Cambria Math" w:hAnsi="Cambria Math"/>
          </w:rPr>
          <m:t>b</m:t>
        </m:r>
      </m:oMath>
      <w:r>
        <w:rPr>
          <w:rFonts w:ascii="Times New Roman" w:cs="Times New Roman" w:hAnsiTheme="minorEastAsia"/>
        </w:rPr>
        <w:t>点溶液显碱性,加水稀释过程中,溶液的碱性逐渐减弱,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cs="Times New Roman" w:hAnsiTheme="minorEastAsia"/>
        </w:rPr>
        <w:t>不断减小,D项错误.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8.  </w:t>
      </w:r>
      <w:r>
        <w:rPr>
          <w:rFonts w:ascii="Times New Roman" w:cs="Times New Roman" w:hAnsiTheme="minorEastAsia"/>
        </w:rPr>
        <w:t>(1)甲组同学利用</w:t>
      </w:r>
      <m:oMath>
        <m:r>
          <m:rPr>
            <m:sty m:val="p"/>
          </m:rPr>
          <w:rPr>
            <w:rFonts w:ascii="Cambria Math" w:hAnsiTheme="minorEastAsia"/>
          </w:rPr>
          <m:t>CaS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⋅2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在</w:t>
      </w:r>
      <m:oMath>
        <m:r>
          <w:rPr>
            <w:rFonts w:ascii="Cambria Math" w:hAnsi="Cambria Math"/>
          </w:rPr>
          <m:t>400</m:t>
        </m:r>
      </m:oMath>
      <w:r>
        <w:rPr>
          <w:rFonts w:ascii="Times New Roman" w:cs="Times New Roman" w:hAnsiTheme="minorEastAsia"/>
        </w:rPr>
        <w:t>~</w:t>
      </w:r>
      <m:oMath>
        <m:r>
          <m:rPr>
            <m:sty m:val="p"/>
          </m:rPr>
          <w:rPr>
            <w:rFonts w:ascii="Cambria Math" w:hAnsiTheme="minorEastAsia"/>
          </w:rPr>
          <m:t>500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∘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脱水制取无水</w:t>
      </w:r>
      <m:oMath>
        <m:r>
          <m:rPr>
            <m:sty m:val="p"/>
          </m:rPr>
          <w:rPr>
            <w:rFonts w:ascii="Cambria Math" w:hAnsiTheme="minorEastAsia"/>
          </w:rPr>
          <m:t>CaS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,所用到的坩埚、泥三角都属于硅酸盐质的仪器.</w:t>
      </w:r>
      <w:r>
        <w:br w:type="textWrapping"/>
      </w:r>
      <w:r>
        <w:rPr>
          <w:rFonts w:ascii="Times New Roman" w:cs="Times New Roman" w:hAnsiTheme="minorEastAsia"/>
        </w:rPr>
        <w:t>(2)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⋅2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在浓硫酸作用下脱水生成</w:t>
      </w:r>
      <m:oMath>
        <m:r>
          <m:rPr>
            <m:sty m:val="p"/>
          </m:rPr>
          <w:rPr>
            <w:rFonts w:ascii="Cambria Math" w:hAnsiTheme="minorEastAsia"/>
          </w:rPr>
          <m:t>CO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,要制得纯净的</w:t>
      </w:r>
      <m:oMath>
        <m:r>
          <m:rPr>
            <m:sty m:val="p"/>
          </m:rPr>
          <w:rPr>
            <w:rFonts w:ascii="Cambria Math" w:hAnsiTheme="minorEastAsia"/>
          </w:rPr>
          <m:t>CO</m:t>
        </m:r>
      </m:oMath>
      <w:r>
        <w:rPr>
          <w:rFonts w:ascii="Times New Roman" w:cs="Times New Roman" w:hAnsiTheme="minorEastAsia"/>
        </w:rPr>
        <w:t>气体,必须先除去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和水,由实验装置知B除去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,C除去水,所以B中加</w:t>
      </w:r>
      <m:oMath>
        <m:r>
          <m:rPr>
            <m:sty m:val="p"/>
          </m:rPr>
          <w:rPr>
            <w:rFonts w:ascii="Cambria Math" w:hAnsiTheme="minorEastAsia"/>
          </w:rPr>
          <m:t>NaOH</m:t>
        </m:r>
      </m:oMath>
      <w:r>
        <w:rPr>
          <w:rFonts w:ascii="Times New Roman" w:cs="Times New Roman" w:hAnsiTheme="minorEastAsia"/>
        </w:rPr>
        <w:t>溶液,C中加浓硫酸.</w:t>
      </w:r>
      <w:r>
        <w:br w:type="textWrapping"/>
      </w:r>
      <w:r>
        <w:rPr>
          <w:rFonts w:ascii="Times New Roman" w:cs="Times New Roman" w:hAnsiTheme="minorEastAsia"/>
        </w:rPr>
        <w:t>(3)无水</w:t>
      </w:r>
      <m:oMath>
        <m:r>
          <m:rPr>
            <m:sty m:val="p"/>
          </m:rPr>
          <w:rPr>
            <w:rFonts w:ascii="Cambria Math" w:hAnsiTheme="minorEastAsia"/>
          </w:rPr>
          <m:t>CaS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CO</m:t>
        </m:r>
      </m:oMath>
      <w:r>
        <w:rPr>
          <w:rFonts w:ascii="Times New Roman" w:cs="Times New Roman" w:hAnsiTheme="minorEastAsia"/>
        </w:rPr>
        <w:t>反应会产生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,检验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的顺序为检验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>除去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>验证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是否除净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>检验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.①装置的连接顺序为C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 xml:space="preserve">G 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 xml:space="preserve"> D 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 xml:space="preserve"> E 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 xml:space="preserve">D 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 xml:space="preserve"> F </w:t>
      </w:r>
      <m:oMath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</m:t>
        </m:r>
      </m:oMath>
      <w:r>
        <w:rPr>
          <w:rFonts w:ascii="Times New Roman" w:cs="Times New Roman" w:hAnsiTheme="minorEastAsia"/>
        </w:rPr>
        <w:t xml:space="preserve"> H.</w:t>
      </w:r>
      <w:r>
        <w:br w:type="textWrapping"/>
      </w:r>
      <w:r>
        <w:rPr>
          <w:rFonts w:ascii="Times New Roman" w:cs="Times New Roman" w:hAnsiTheme="minorEastAsia"/>
        </w:rPr>
        <w:t>(4)由题意可知产生的少量气体是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S</m:t>
        </m:r>
      </m:oMath>
      <w:r>
        <w:rPr>
          <w:rFonts w:ascii="Times New Roman" w:cs="Times New Roman" w:hAnsiTheme="minorEastAsia"/>
        </w:rPr>
        <w:t>,则固体物质中含有硫化物,故高温</w:t>
      </w:r>
      <m:oMath>
        <m:r>
          <m:rPr>
            <m:sty m:val="p"/>
          </m:rPr>
          <w:rPr>
            <w:rFonts w:ascii="Cambria Math" w:hAnsiTheme="minorEastAsia"/>
          </w:rPr>
          <m:t>CO</m:t>
        </m:r>
      </m:oMath>
      <w:r>
        <w:rPr>
          <w:rFonts w:ascii="Times New Roman" w:cs="Times New Roman" w:hAnsiTheme="minorEastAsia"/>
        </w:rPr>
        <w:t>与</w:t>
      </w:r>
      <m:oMath>
        <m:r>
          <m:rPr>
            <m:sty m:val="p"/>
          </m:rPr>
          <w:rPr>
            <w:rFonts w:ascii="Cambria Math" w:hAnsiTheme="minorEastAsia"/>
          </w:rPr>
          <m:t>CaS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在高温下发生的副反应为</w:t>
      </w:r>
      <m:oMath>
        <m:r>
          <m:rPr>
            <m:sty m:val="p"/>
          </m:rPr>
          <w:rPr>
            <w:rFonts w:ascii="Cambria Math" w:hAnsiTheme="minorEastAsia"/>
          </w:rPr>
          <m:t>CaS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+4CO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sty m:val="p"/>
              </m:rPr>
              <w:rPr>
                <w:rFonts w:ascii="Cambria Math" w:hAnsiTheme="minorEastAsia"/>
              </w:rPr>
              <m:t>高温 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CaS+4C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.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9.  </w:t>
      </w:r>
      <w:r>
        <w:rPr>
          <w:rFonts w:ascii="Times New Roman" w:cs="Times New Roman" w:hAnsiTheme="minorEastAsia"/>
        </w:rPr>
        <w:t>(1)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中</w:t>
      </w:r>
      <m:oMath>
        <m:r>
          <m:rPr>
            <m:sty m:val="p"/>
          </m:rPr>
          <w:rPr>
            <w:rFonts w:ascii="Cambria Math" w:hAnsiTheme="minorEastAsia"/>
          </w:rPr>
          <m:t>Na</m:t>
        </m:r>
      </m:oMath>
      <w:r>
        <w:rPr>
          <w:rFonts w:ascii="Times New Roman" w:cs="Times New Roman" w:hAnsiTheme="minorEastAsia"/>
        </w:rPr>
        <w:t>是</w:t>
      </w:r>
      <m:oMath>
        <m:r>
          <m:rPr>
            <m:sty m:val="p"/>
          </m:rPr>
          <w:rPr>
            <w:rFonts w:ascii="Cambria Math" w:hAnsiTheme="minorEastAsia"/>
          </w:rPr>
          <m:t>+1</m:t>
        </m:r>
      </m:oMath>
      <w:r>
        <w:rPr>
          <w:rFonts w:ascii="Times New Roman" w:cs="Times New Roman" w:hAnsiTheme="minorEastAsia"/>
        </w:rPr>
        <w:t>价,</w:t>
      </w:r>
      <m:oMath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是</w:t>
      </w:r>
      <m:oMath>
        <m:r>
          <m:rPr>
            <m:sty m:val="p"/>
          </m:rPr>
          <w:rPr>
            <w:rFonts w:ascii="Cambria Math" w:hAnsiTheme="minorEastAsia"/>
          </w:rPr>
          <m:t>-2</m:t>
        </m:r>
      </m:oMath>
      <w:r>
        <w:rPr>
          <w:rFonts w:ascii="Times New Roman" w:cs="Times New Roman" w:hAnsiTheme="minorEastAsia"/>
        </w:rPr>
        <w:t>价,根据正负价代数和为</w:t>
      </w:r>
      <m:oMath>
        <m:r>
          <w:rPr>
            <w:rFonts w:ascii="Cambria Math" w:hAnsi="Cambria Math"/>
          </w:rPr>
          <m:t>0</m:t>
        </m:r>
      </m:oMath>
      <w:r>
        <w:rPr>
          <w:rFonts w:ascii="Times New Roman" w:cs="Times New Roman" w:hAnsiTheme="minorEastAsia"/>
        </w:rPr>
        <w:t>可知硫元素的化合价为</w:t>
      </w:r>
      <m:oMath>
        <m:r>
          <m:rPr>
            <m:sty m:val="p"/>
          </m:rPr>
          <w:rPr>
            <w:rFonts w:ascii="Cambria Math" w:hAnsiTheme="minorEastAsia"/>
          </w:rPr>
          <m:t>+3</m:t>
        </m:r>
      </m:oMath>
      <w:r>
        <w:rPr>
          <w:rFonts w:ascii="Times New Roman" w:cs="Times New Roman" w:hAnsiTheme="minorEastAsia"/>
        </w:rPr>
        <w:t>价;(2)根据流程可知"反应"时发生的反应为:</w:t>
      </w:r>
      <m:oMath>
        <m:r>
          <m:rPr>
            <m:sty m:val="p"/>
          </m:rPr>
          <w:rPr>
            <w:rFonts w:ascii="Cambria Math" w:hAnsiTheme="minorEastAsia"/>
          </w:rPr>
          <m:t>HCOONa+NaOH+2S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,反应物</w:t>
      </w:r>
      <m:oMath>
        <m:r>
          <m:rPr>
            <m:sty m:val="p"/>
          </m:rPr>
          <w:rPr>
            <w:rFonts w:ascii="Cambria Math" w:hAnsiTheme="minorEastAsia"/>
          </w:rPr>
          <m:t>NaOH</m:t>
        </m:r>
      </m:oMath>
      <w:r>
        <w:rPr>
          <w:rFonts w:ascii="Times New Roman" w:cs="Times New Roman" w:hAnsiTheme="minorEastAsia"/>
        </w:rPr>
        <w:t>无大量剩余,反应中乙醇溶液起溶剂作用,因此"滤液"中可以循环利用的物质主要是乙醇(其他可忽略);(3)根据题头给的信息:"保险粉"易溶于水、难溶于乙醇,具有极强的还原性,在空气中易被氧化,在碱性介质中稳定,流程中"反应"时加的是乙醇水溶液从中析出晶体,因此"洗涤"所用试剂最好也为乙醇水溶液,选D;(4)反应物是</w:t>
      </w:r>
      <m:oMath>
        <m:r>
          <m:rPr>
            <m:sty m:val="p"/>
          </m:rPr>
          <w:rPr>
            <w:rFonts w:ascii="Cambria Math" w:hAnsiTheme="minorEastAsia"/>
          </w:rPr>
          <m:t>HCOONa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NaOH</m:t>
        </m:r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,生成物是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,根据元素守恒还有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生成,可由得失电子守恒写出发生反应的化学方程式;(5)由于保险粉在碱性介质中稳定,而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为碱性物质,在包装保存"保险粉"时加入少量的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固体可以提高"保险粉"的稳定性;(6)①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时溶液显酸性,说明保险粉被氧化为亚硫酸氢钠,该反应为:</w:t>
      </w:r>
      <m:oMath>
        <m:r>
          <m:rPr>
            <m:sty m:val="p"/>
          </m:rPr>
          <w:rPr>
            <w:rFonts w:ascii="Cambria Math" w:hAnsiTheme="minorEastAsia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O+2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HS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HS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的电离程度大于水解程度,因此溶液中含硫元素的粒子浓度由大到小的顺序为</w:t>
      </w:r>
      <m:oMath>
        <m:r>
          <m:rPr>
            <m:sty m:val="p"/>
          </m:rPr>
          <w:rPr>
            <w:rFonts w:ascii="Cambria Math" w:hAnsiTheme="minorEastAsia"/>
          </w:rPr>
          <m:t>c(HS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)&gt;c(S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)&gt;c(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;②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~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段酸性继续增强,说明又被氧化为强酸硫酸,发生化学反应的离子方程式为</w:t>
      </w:r>
      <m:oMath>
        <m:r>
          <m:rPr>
            <m:sty m:val="p"/>
          </m:rPr>
          <w:rPr>
            <w:rFonts w:ascii="Cambria Math" w:hAnsiTheme="minorEastAsia"/>
          </w:rPr>
          <m:t>2HS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+2S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,结合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cs="Times New Roman" w:hAnsiTheme="minorEastAsia"/>
        </w:rPr>
        <w:t>变化最终为</w:t>
      </w:r>
      <m:oMath>
        <m:r>
          <w:rPr>
            <w:rFonts w:ascii="Cambria Math" w:hAnsi="Cambria Math"/>
          </w:rPr>
          <m:t>1</m:t>
        </m:r>
      </m:oMath>
      <w:r>
        <w:rPr>
          <w:rFonts w:ascii="Times New Roman" w:cs="Times New Roman" w:hAnsiTheme="minorEastAsia"/>
        </w:rPr>
        <w:t>可来印证是生成硫酸根和氢离子;(7)反应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+HC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drawing>
          <wp:inline distT="0" distB="0" distL="0" distR="0">
            <wp:extent cx="265430" cy="161290"/>
            <wp:effectExtent l="0" t="0" r="0" b="0"/>
            <wp:docPr id="38732" name="图片 38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2" name="图片 38732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的平衡常数</w:t>
      </w:r>
      <m:oMath>
        <m:r>
          <m:rPr>
            <m:sty m:val="p"/>
          </m:rPr>
          <w:rPr>
            <w:rFonts w:ascii="Cambria Math" w:hAnsiTheme="minorEastAsia"/>
          </w:rPr>
          <m:t>K=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c(N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O)⋅c(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O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c(N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+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Theme="minorEastAsia"/>
              </w:rPr>
              <m:t>)⋅c(HC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O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c(O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)⋅c(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+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a1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W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a1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1×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-14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2×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-5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×4×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-7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=1.25×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.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10. </w:t>
      </w:r>
      <w:r>
        <w:rPr>
          <w:rFonts w:ascii="Times New Roman" w:cs="Times New Roman" w:hAnsiTheme="minorEastAsia"/>
        </w:rPr>
        <w:t>Ⅰ.(1)①</w:t>
      </w:r>
      <m:oMath>
        <m:r>
          <m:rPr>
            <m:sty m:val="p"/>
          </m:rPr>
          <w:rPr>
            <w:rFonts w:ascii="Cambria Math" w:hAnsiTheme="minorEastAsia"/>
          </w:rPr>
          <m:t>2NO(g)</m:t>
        </m:r>
      </m:oMath>
      <w:r>
        <w:drawing>
          <wp:inline distT="0" distB="0" distL="0" distR="0">
            <wp:extent cx="265430" cy="161290"/>
            <wp:effectExtent l="0" t="0" r="0" b="0"/>
            <wp:docPr id="38742" name="图片 38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2" name="图片 38742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rPr>
          <w:rFonts w:ascii="Times New Roman" w:cs="Times New Roman" w:hAnsiTheme="minorEastAsia"/>
        </w:rPr>
        <w:t xml:space="preserve">  ②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drawing>
          <wp:inline distT="0" distB="0" distL="0" distR="0">
            <wp:extent cx="265430" cy="161290"/>
            <wp:effectExtent l="0" t="0" r="0" b="0"/>
            <wp:docPr id="38743" name="图片 38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3" name="图片 38743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2N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rPr>
          <w:rFonts w:ascii="Times New Roman" w:cs="Times New Roman" w:hAnsiTheme="minorEastAsia"/>
        </w:rPr>
        <w:t>,目标反应</w:t>
      </w:r>
      <m:oMath>
        <m:r>
          <m:rPr>
            <m:sty m:val="p"/>
          </m:rPr>
          <w:rPr>
            <w:rFonts w:ascii="Cambria Math" w:hAnsiTheme="minorEastAsia"/>
          </w:rPr>
          <m:t>2NO(g)+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drawing>
          <wp:inline distT="0" distB="0" distL="0" distR="0">
            <wp:extent cx="265430" cy="161290"/>
            <wp:effectExtent l="0" t="0" r="0" b="0"/>
            <wp:docPr id="38744" name="图片 38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4" name="图片 38744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2N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rPr>
          <w:rFonts w:ascii="Times New Roman" w:cs="Times New Roman" w:hAnsiTheme="minorEastAsia"/>
        </w:rPr>
        <w:t>的</w:t>
      </w:r>
      <m:oMath>
        <m:r>
          <m:rPr>
            <m:sty m:val="p"/>
          </m:rPr>
          <w:rPr>
            <w:rFonts w:ascii="Cambria Math" w:hAnsiTheme="minorEastAsia"/>
          </w:rPr>
          <m:t>ΔH=Δ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,由反应达平衡状态,所以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1正 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1逆 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2正 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2逆 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,所以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1正 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2正 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1逆 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2逆 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,即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1正 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(NO)×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2正 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)c(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1逆 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2逆 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,</w:t>
      </w:r>
      <w:r>
        <w:br w:type="textWrapping"/>
      </w:r>
      <w:r>
        <w:rPr>
          <w:rFonts w:ascii="Times New Roman" w:cs="Times New Roman" w:hAnsiTheme="minorEastAsia"/>
        </w:rPr>
        <w:t>则有</w:t>
      </w:r>
      <m:oMath>
        <m:r>
          <m:rPr>
            <m:sty m:val="p"/>
          </m:rPr>
          <w:rPr>
            <w:rFonts w:ascii="Cambria Math" w:hAnsiTheme="minorEastAsia"/>
          </w:rPr>
          <m:t>K=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(N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O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(NO)×c(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O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1正 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2正 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1逆 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2逆 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cs="Times New Roman" w:hAnsiTheme="minorEastAsia"/>
        </w:rPr>
        <w:t>.(2)因为决定</w:t>
      </w:r>
      <m:oMath>
        <m:r>
          <m:rPr>
            <m:sty m:val="p"/>
          </m:rPr>
          <w:rPr>
            <w:rFonts w:ascii="Cambria Math" w:hAnsiTheme="minorEastAsia"/>
          </w:rPr>
          <m:t>2NO(g)+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drawing>
          <wp:inline distT="0" distB="0" distL="0" distR="0">
            <wp:extent cx="265430" cy="161290"/>
            <wp:effectExtent l="0" t="0" r="0" b="0"/>
            <wp:docPr id="38745" name="图片 38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5" name="图片 38745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2N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rPr>
          <w:rFonts w:ascii="Times New Roman" w:cs="Times New Roman" w:hAnsiTheme="minorEastAsia"/>
        </w:rPr>
        <w:t>速率的是反应②,所以反应①的活化能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远小于反应②的活化能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.</w:t>
      </w:r>
      <w:r>
        <w:br w:type="textWrapping"/>
      </w:r>
      <w:r>
        <w:rPr>
          <w:rFonts w:ascii="Times New Roman" w:cs="Times New Roman" w:hAnsiTheme="minorEastAsia"/>
        </w:rPr>
        <w:t>Ⅱ.(3)满足平衡条件</w:t>
      </w:r>
      <m:oMath>
        <m:r>
          <m:rPr>
            <m:sty m:val="p"/>
          </m:rPr>
          <w:rPr>
            <w:rFonts w:ascii="Cambria Math" w:hAnsiTheme="minorEastAsia"/>
          </w:rPr>
          <m:t>v(N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)=2v(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即为平衡点,</w:t>
      </w:r>
      <m:oMath>
        <m:r>
          <w:rPr>
            <w:rFonts w:ascii="Cambria Math" w:hAnsi="Cambria Math"/>
          </w:rPr>
          <m:t>B</m:t>
        </m:r>
      </m:oMath>
      <w:r>
        <w:rPr>
          <w:rFonts w:ascii="Times New Roman" w:cs="Times New Roman" w:hAnsiTheme="minorEastAsia"/>
        </w:rPr>
        <w:t>、</w:t>
      </w:r>
      <m:oMath>
        <m:r>
          <w:rPr>
            <w:rFonts w:ascii="Cambria Math" w:hAnsi="Cambria Math"/>
          </w:rPr>
          <m:t>D</m:t>
        </m:r>
      </m:oMath>
      <w:r>
        <w:rPr>
          <w:rFonts w:ascii="Times New Roman" w:cs="Times New Roman" w:hAnsiTheme="minorEastAsia"/>
        </w:rPr>
        <w:t>点的压强之比等于其反应速率之比为</w:t>
      </w:r>
      <m:oMath>
        <m:r>
          <m:rPr>
            <m:sty m:val="p"/>
          </m:rPr>
          <w:rPr>
            <w:rFonts w:ascii="Cambria Math" w:hAnsiTheme="minorEastAsia"/>
          </w:rPr>
          <m:t>1:2</m:t>
        </m:r>
      </m:oMath>
      <w:r>
        <w:rPr>
          <w:rFonts w:ascii="Times New Roman" w:cs="Times New Roman" w:hAnsiTheme="minorEastAsia"/>
        </w:rPr>
        <w:t>,所以</w:t>
      </w:r>
      <m:oMath>
        <m:r>
          <w:rPr>
            <w:rFonts w:ascii="Cambria Math" w:hAnsi="Cambria Math"/>
          </w:rPr>
          <m:t>B</m:t>
        </m:r>
      </m:oMath>
      <w:r>
        <w:rPr>
          <w:rFonts w:ascii="Times New Roman" w:cs="Times New Roman" w:hAnsiTheme="minorEastAsia"/>
        </w:rPr>
        <w:t>、</w:t>
      </w:r>
      <m:oMath>
        <m:r>
          <w:rPr>
            <w:rFonts w:ascii="Cambria Math" w:hAnsi="Cambria Math"/>
          </w:rPr>
          <m:t>D</m:t>
        </m:r>
      </m:oMath>
      <w:r>
        <w:rPr>
          <w:rFonts w:ascii="Times New Roman" w:cs="Times New Roman" w:hAnsiTheme="minorEastAsia"/>
        </w:rPr>
        <w:t>为平衡点.(4)反应后溶液中</w:t>
      </w:r>
      <m:oMath>
        <m:r>
          <m:rPr>
            <m:sty m:val="p"/>
          </m:rPr>
          <w:rPr>
            <w:rFonts w:ascii="Cambria Math" w:hAnsiTheme="minorEastAsia"/>
          </w:rPr>
          <m:t>c(N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)=c(C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)=0.01mol/L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c(N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O)=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mol/L-c(N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)=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a-0.02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mol/L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c(O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-7</m:t>
            </m:r>
            <m:ctrlPr>
              <w:rPr>
                <w:rFonts w:ascii="Cambria Math" w:hAnsi="Cambria Math"/>
              </w:rPr>
            </m:ctrlPr>
          </m:sup>
        </m:sSup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mol/L</m:t>
        </m:r>
      </m:oMath>
      <w:r>
        <w:rPr>
          <w:rFonts w:ascii="Times New Roman" w:cs="Times New Roman" w:hAnsiTheme="minorEastAsia"/>
        </w:rPr>
        <w:t>,则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c(N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+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Theme="minorEastAsia"/>
              </w:rPr>
              <m:t>)⋅c(O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c(N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O)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0.01×1×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-7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Theme="minorEastAsia"/>
                  </w:rPr>
                  <m:t>a-0.02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=(2×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-9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)/(a-0.02)</m:t>
        </m:r>
      </m:oMath>
      <w:r>
        <w:rPr>
          <w:rFonts w:ascii="Times New Roman" w:cs="Times New Roman" w:hAnsiTheme="minorEastAsia"/>
        </w:rPr>
        <w:t>;设氨水的体积为</w:t>
      </w:r>
      <m:oMath>
        <m:r>
          <m:rPr>
            <m:sty m:val="p"/>
          </m:rPr>
          <w:rPr>
            <w:rFonts w:ascii="Cambria Math" w:hAnsiTheme="minorEastAsia"/>
          </w:rPr>
          <m:t>V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mL</m:t>
        </m:r>
      </m:oMath>
      <w:r>
        <w:rPr>
          <w:rFonts w:ascii="Times New Roman" w:cs="Times New Roman" w:hAnsiTheme="minorEastAsia"/>
        </w:rPr>
        <w:t>,则根据稀释定律可知:</w:t>
      </w:r>
      <m:oMath>
        <m:r>
          <m:rPr>
            <m:sty m:val="p"/>
          </m:rPr>
          <w:rPr>
            <w:rFonts w:ascii="Cambria Math" w:hAnsiTheme="minorEastAsia"/>
          </w:rPr>
          <m:t>V×0.93g⋅c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-3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×17%=a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×0.2L×17g/mol</m:t>
        </m:r>
      </m:oMath>
      <w:r>
        <w:rPr>
          <w:rFonts w:ascii="Times New Roman" w:cs="Times New Roman" w:hAnsiTheme="minorEastAsia"/>
        </w:rPr>
        <w:t>,解得</w:t>
      </w:r>
      <m:oMath>
        <m:r>
          <m:rPr>
            <m:sty m:val="p"/>
          </m:rPr>
          <w:rPr>
            <w:rFonts w:ascii="Cambria Math" w:hAnsiTheme="minorEastAsia"/>
          </w:rPr>
          <m:t>V=21.5a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mL</m:t>
        </m:r>
      </m:oMath>
      <w:r>
        <w:rPr>
          <w:rFonts w:ascii="Times New Roman" w:cs="Times New Roman" w:hAnsiTheme="minorEastAsia"/>
        </w:rPr>
        <w:t>.(5)</w:t>
      </w:r>
      <m:oMath>
        <m:r>
          <m:rPr>
            <m:sty m:val="p"/>
          </m:rPr>
          <w:rPr>
            <w:rFonts w:ascii="Cambria Math" w:hAnsiTheme="minorEastAsia"/>
          </w:rPr>
          <m:t>NO</m:t>
        </m:r>
      </m:oMath>
      <w:r>
        <w:rPr>
          <w:rFonts w:ascii="Times New Roman" w:cs="Times New Roman" w:hAnsiTheme="minorEastAsia"/>
        </w:rPr>
        <w:t>得电子生成铵根,离子方程式为</w:t>
      </w:r>
      <m:oMath>
        <m:r>
          <m:rPr>
            <m:sty m:val="p"/>
          </m:rPr>
          <w:rPr>
            <w:rFonts w:ascii="Cambria Math" w:hAnsiTheme="minorEastAsia"/>
          </w:rPr>
          <m:t>NO+5e-+6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,为阴极反应,阳极上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失电子形成硫酸.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11. </w:t>
      </w:r>
      <w:r>
        <w:rPr>
          <w:rFonts w:ascii="Times New Roman" w:cs="Times New Roman" w:hAnsiTheme="minorEastAsia"/>
        </w:rPr>
        <w:t>(1)镓与铝属于同一主族元素,位于第</w:t>
      </w:r>
      <m:oMath>
        <m:r>
          <w:rPr>
            <w:rFonts w:ascii="Cambria Math" w:hAnsi="Cambria Math"/>
          </w:rPr>
          <m:t>4</m:t>
        </m:r>
      </m:oMath>
      <w:r>
        <w:rPr>
          <w:rFonts w:ascii="Times New Roman" w:cs="Times New Roman" w:hAnsiTheme="minorEastAsia"/>
        </w:rPr>
        <w:t>周期,基态镓原子的价电子轨道表示式为</w:t>
      </w:r>
      <w:r>
        <w:drawing>
          <wp:inline distT="0" distB="0" distL="0" distR="0">
            <wp:extent cx="1075690" cy="438785"/>
            <wp:effectExtent l="0" t="0" r="0" b="0"/>
            <wp:docPr id="38746" name="图片 38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6" name="图片 38746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4" cy="43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.(2)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P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As</m:t>
        </m:r>
      </m:oMath>
      <w:r>
        <w:rPr>
          <w:rFonts w:ascii="Times New Roman" w:cs="Times New Roman" w:hAnsiTheme="minorEastAsia"/>
        </w:rPr>
        <w:t>位于同一主族,基态氮原子的核外有</w:t>
      </w:r>
      <m:oMath>
        <m:r>
          <w:rPr>
            <w:rFonts w:ascii="Cambria Math" w:hAnsi="Cambria Math"/>
          </w:rPr>
          <m:t>7</m:t>
        </m:r>
      </m:oMath>
      <w:r>
        <w:rPr>
          <w:rFonts w:ascii="Times New Roman" w:cs="Times New Roman" w:hAnsiTheme="minorEastAsia"/>
        </w:rPr>
        <w:t>个电子,运动状态各不相同,已知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与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互为等电子体,等电子体的结构相似,已知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为直线形的分子,所以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的空间构型为直线形,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中有</w:t>
      </w:r>
      <m:oMath>
        <m:r>
          <w:rPr>
            <w:rFonts w:ascii="Cambria Math" w:hAnsi="Cambria Math"/>
          </w:rPr>
          <m:t>2</m:t>
        </m:r>
      </m:oMath>
      <w:r>
        <w:rPr>
          <w:rFonts w:ascii="Times New Roman" w:cs="Times New Roman" w:hAnsiTheme="minorEastAsia"/>
        </w:rPr>
        <w:t>种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,其中铵根离子中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采用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杂化,硝酸根中的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采用</w:t>
      </w:r>
      <m:oMath>
        <m:r>
          <m:rPr>
            <m:sty m:val="p"/>
          </m:rPr>
          <w:rPr>
            <w:rFonts w:ascii="Cambria Math" w:hAnsiTheme="minorEastAsia"/>
          </w:rPr>
          <m:t>s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杂化,与</w:t>
      </w:r>
      <m:oMath>
        <m:r>
          <m:rPr>
            <m:sty m:val="p"/>
          </m:rPr>
          <w:rPr>
            <w:rFonts w:ascii="Cambria Math" w:hAnsiTheme="minorEastAsia"/>
          </w:rPr>
          <m:t>P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3-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互为等电子体的分子有</w:t>
      </w:r>
      <m:oMath>
        <m:r>
          <m:rPr>
            <m:sty m:val="p"/>
          </m:rPr>
          <w:rPr>
            <w:rFonts w:ascii="Cambria Math" w:hAnsiTheme="minorEastAsia"/>
          </w:rPr>
          <m:t>CC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Si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等.(3)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原子半径比</w:t>
      </w:r>
      <m:oMath>
        <m:r>
          <m:rPr>
            <m:sty m:val="p"/>
          </m:rPr>
          <w:rPr>
            <w:rFonts w:ascii="Cambria Math" w:hAnsiTheme="minorEastAsia"/>
          </w:rPr>
          <m:t>P</m:t>
        </m:r>
      </m:oMath>
      <w:r>
        <w:rPr>
          <w:rFonts w:ascii="Times New Roman" w:cs="Times New Roman" w:hAnsiTheme="minorEastAsia"/>
        </w:rPr>
        <w:t>原子半径小,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分子中成键电子对间的距离较近,斥力更大.使得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分子的键角大于</w:t>
      </w:r>
      <m:oMath>
        <m:r>
          <m:rPr>
            <m:sty m:val="p"/>
          </m:rPr>
          <w:rPr>
            <w:rFonts w:ascii="Cambria Math" w:hAnsiTheme="minorEastAsia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分子的键角.(4)同一周期从左到右,第一电离能逐渐增大,但轨道全满或半充满状态时反常,在第三周期主族元素中,按第一电离能大小排序,第一电离能在磷和铝之间的元素有</w:t>
      </w:r>
      <m:oMath>
        <m:r>
          <m:rPr>
            <m:sty m:val="p"/>
          </m:rPr>
          <w:rPr>
            <w:rFonts w:ascii="Cambria Math" w:hAnsiTheme="minorEastAsia"/>
          </w:rPr>
          <m:t>Mg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Si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S</m:t>
        </m:r>
      </m:oMath>
      <w:r>
        <w:rPr>
          <w:rFonts w:ascii="Times New Roman" w:cs="Times New Roman" w:hAnsiTheme="minorEastAsia"/>
        </w:rPr>
        <w:t>.(5)氮化硼、氮化铝、氮化镓都是原子晶体,键长依次增大,键能依次降低,熔点依次降低.(6)根据结构示意图,每个</w:t>
      </w:r>
      <m:oMath>
        <m:r>
          <m:rPr>
            <m:sty m:val="p"/>
          </m:rPr>
          <w:rPr>
            <w:rFonts w:ascii="Cambria Math" w:hAnsiTheme="minorEastAsia"/>
          </w:rPr>
          <m:t>P</m:t>
        </m:r>
      </m:oMath>
      <w:r>
        <w:rPr>
          <w:rFonts w:ascii="Times New Roman" w:cs="Times New Roman" w:hAnsiTheme="minorEastAsia"/>
        </w:rPr>
        <w:t>原子周围有</w:t>
      </w:r>
      <m:oMath>
        <m:r>
          <w:rPr>
            <w:rFonts w:ascii="Cambria Math" w:hAnsi="Cambria Math"/>
          </w:rPr>
          <m:t>4</m:t>
        </m:r>
      </m:oMath>
      <w:r>
        <w:rPr>
          <w:rFonts w:ascii="Times New Roman" w:cs="Times New Roman" w:hAnsiTheme="minorEastAsia"/>
        </w:rPr>
        <w:t>个铝原子形成正四面体结构,每个铝原子周围有</w:t>
      </w:r>
      <m:oMath>
        <m:r>
          <w:rPr>
            <w:rFonts w:ascii="Cambria Math" w:hAnsi="Cambria Math"/>
          </w:rPr>
          <m:t>4</m:t>
        </m:r>
      </m:oMath>
      <w:r>
        <w:rPr>
          <w:rFonts w:ascii="Times New Roman" w:cs="Times New Roman" w:hAnsiTheme="minorEastAsia"/>
        </w:rPr>
        <w:t>个</w:t>
      </w:r>
      <m:oMath>
        <m:r>
          <m:rPr>
            <m:sty m:val="p"/>
          </m:rPr>
          <w:rPr>
            <w:rFonts w:ascii="Cambria Math" w:hAnsiTheme="minorEastAsia"/>
          </w:rPr>
          <m:t>P</m:t>
        </m:r>
      </m:oMath>
      <w:r>
        <w:rPr>
          <w:rFonts w:ascii="Times New Roman" w:cs="Times New Roman" w:hAnsiTheme="minorEastAsia"/>
        </w:rPr>
        <w:t>原子形成正四面体结构,</w:t>
      </w:r>
      <m:oMath>
        <m:r>
          <m:rPr>
            <m:sty m:val="p"/>
          </m:rPr>
          <w:rPr>
            <w:rFonts w:ascii="Cambria Math" w:hAnsiTheme="minorEastAsia"/>
          </w:rPr>
          <m:t>Al</m:t>
        </m:r>
      </m:oMath>
      <w:r>
        <w:rPr>
          <w:rFonts w:ascii="Times New Roman" w:cs="Times New Roman" w:hAnsiTheme="minorEastAsia"/>
        </w:rPr>
        <w:t>原子的配位数为</w:t>
      </w:r>
      <m:oMath>
        <m:r>
          <w:rPr>
            <w:rFonts w:ascii="Cambria Math" w:hAnsi="Cambria Math"/>
          </w:rPr>
          <m:t>4</m:t>
        </m:r>
      </m:oMath>
      <w:r>
        <w:rPr>
          <w:rFonts w:ascii="Times New Roman" w:cs="Times New Roman" w:hAnsiTheme="minorEastAsia"/>
        </w:rPr>
        <w:t>,在晶胞中铝原子的个数为</w:t>
      </w:r>
      <m:oMath>
        <m:r>
          <m:rPr>
            <m:sty m:val="p"/>
          </m:rPr>
          <w:rPr>
            <w:rFonts w:ascii="Cambria Math" w:hAnsiTheme="minorEastAsia"/>
          </w:rPr>
          <m:t>8×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8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+6×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=4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P</m:t>
        </m:r>
      </m:oMath>
      <w:r>
        <w:rPr>
          <w:rFonts w:ascii="Times New Roman" w:cs="Times New Roman" w:hAnsiTheme="minorEastAsia"/>
        </w:rPr>
        <w:t>原子的个数为</w:t>
      </w:r>
      <m:oMath>
        <m:r>
          <w:rPr>
            <w:rFonts w:ascii="Cambria Math" w:hAnsi="Cambria Math"/>
          </w:rPr>
          <m:t>4</m:t>
        </m:r>
      </m:oMath>
      <w:r>
        <w:rPr>
          <w:rFonts w:ascii="Times New Roman" w:cs="Times New Roman" w:hAnsiTheme="minorEastAsia"/>
        </w:rPr>
        <w:t>,化学式为</w:t>
      </w:r>
      <m:oMath>
        <m:r>
          <m:rPr>
            <m:sty m:val="p"/>
          </m:rPr>
          <w:rPr>
            <w:rFonts w:ascii="Cambria Math" w:hAnsiTheme="minorEastAsia"/>
          </w:rPr>
          <m:t>AlP</m:t>
        </m:r>
      </m:oMath>
      <w:r>
        <w:rPr>
          <w:rFonts w:ascii="Times New Roman" w:cs="Times New Roman" w:hAnsiTheme="minorEastAsia"/>
        </w:rPr>
        <w:t>,两个铝原子之间的最近距离为</w:t>
      </w:r>
      <m:oMath>
        <m:r>
          <m:rPr>
            <m:sty m:val="p"/>
          </m:rPr>
          <w:rPr>
            <w:rFonts w:ascii="Cambria Math" w:hAnsiTheme="minorEastAsia"/>
          </w:rPr>
          <m:t>d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pm=d×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-10</m:t>
            </m:r>
            <m:ctrlPr>
              <w:rPr>
                <w:rFonts w:ascii="Cambria Math" w:hAnsi="Cambria Math"/>
              </w:rPr>
            </m:ctrlPr>
          </m:sup>
        </m:sSup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cm</m:t>
        </m:r>
      </m:oMath>
      <w:r>
        <w:rPr>
          <w:rFonts w:ascii="Times New Roman" w:cs="Times New Roman" w:hAnsiTheme="minorEastAsia"/>
        </w:rPr>
        <w:t>,则晶胞的边长为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Theme="minorEastAsia"/>
          </w:rPr>
          <m:t>d×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-10</m:t>
            </m:r>
            <m:ctrlPr>
              <w:rPr>
                <w:rFonts w:ascii="Cambria Math" w:hAnsi="Cambria Math"/>
              </w:rPr>
            </m:ctrlPr>
          </m:sup>
        </m:sSup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cm</m:t>
        </m:r>
      </m:oMath>
      <w:r>
        <w:rPr>
          <w:rFonts w:ascii="Times New Roman" w:cs="Times New Roman" w:hAnsiTheme="minorEastAsia"/>
        </w:rPr>
        <w:t>,则磷化铝晶体的密度</w:t>
      </w:r>
      <m:oMath>
        <m:r>
          <m:rPr>
            <m:sty m:val="p"/>
          </m:rPr>
          <w:rPr>
            <w:rFonts w:ascii="Cambria Math" w:hAnsiTheme="minorEastAsia"/>
          </w:rPr>
          <m:t>ρ=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4×58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×(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Theme="minorEastAsia"/>
              </w:rPr>
              <m:t>d×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-10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cm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58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30</m:t>
            </m:r>
            <m:ctrlPr>
              <w:rPr>
                <w:rFonts w:ascii="Cambria Math" w:hAnsi="Cambria Math"/>
              </w:rPr>
            </m:ctrlPr>
          </m:sup>
        </m:sSup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g/c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.</w:t>
      </w:r>
    </w:p>
    <w:p>
      <w:pPr>
        <w:spacing w:line="360" w:lineRule="auto"/>
        <w:jc w:val="left"/>
      </w:pPr>
      <w:r>
        <w:rPr>
          <w:rFonts w:ascii="Times New Roman" w:cs="Times New Roman" w:hAnsiTheme="minorEastAsia"/>
          <w:color w:val="3333FF"/>
        </w:rPr>
        <w:t xml:space="preserve">12. </w:t>
      </w:r>
      <w:r>
        <w:rPr>
          <w:rFonts w:ascii="Times New Roman" w:cs="Times New Roman" w:hAnsiTheme="minorEastAsia"/>
        </w:rPr>
        <w:t>略</w:t>
      </w: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PAGE  \* Arabic  \* MERGEFORMAT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  <w:r>
      <w:t>，共</w:t>
    </w:r>
    <w:r>
      <w:fldChar w:fldCharType="begin"/>
    </w:r>
    <w:r>
      <w:instrText xml:space="preserve"> NUMPAGES  \* Arabic  \* MERGEFORMAT 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D38"/>
    <w:rsid w:val="00077DD4"/>
    <w:rsid w:val="000B0542"/>
    <w:rsid w:val="001258D5"/>
    <w:rsid w:val="001617A5"/>
    <w:rsid w:val="00471A39"/>
    <w:rsid w:val="004A030A"/>
    <w:rsid w:val="00507D38"/>
    <w:rsid w:val="006A3312"/>
    <w:rsid w:val="008869CC"/>
    <w:rsid w:val="008E4BB9"/>
    <w:rsid w:val="008F12E4"/>
    <w:rsid w:val="008F29B1"/>
    <w:rsid w:val="00AE2643"/>
    <w:rsid w:val="00C8588D"/>
    <w:rsid w:val="00CB7294"/>
    <w:rsid w:val="00CC4313"/>
    <w:rsid w:val="00D51E75"/>
    <w:rsid w:val="00DF4868"/>
    <w:rsid w:val="00E375CA"/>
    <w:rsid w:val="00E71896"/>
    <w:rsid w:val="00E9714F"/>
    <w:rsid w:val="7C72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jpe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189EC1-BE17-4149-AC1F-D15467F5A5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3071</Words>
  <Characters>4677</Characters>
  <Lines>42</Lines>
  <Paragraphs>11</Paragraphs>
  <TotalTime>17</TotalTime>
  <ScaleCrop>false</ScaleCrop>
  <LinksUpToDate>false</LinksUpToDate>
  <CharactersWithSpaces>4854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2018-01-29T09:50:00Z</dcterms:created>
  <dc:creator>mofan yam</dc:creator>
  <cp:lastModifiedBy>╭Ginヤ</cp:lastModifiedBy>
  <cp:lastPrinted>2020-02-20T02:19:00Z</cp:lastPrinted>
  <dcterms:modified xsi:type="dcterms:W3CDTF">2020-02-21T07:51:56Z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